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A3" w:rsidRPr="00E35435" w:rsidRDefault="00D362A3" w:rsidP="00D362A3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60"/>
          <w:szCs w:val="60"/>
          <w:lang w:bidi="ar-SA"/>
        </w:rPr>
      </w:pPr>
      <w:r w:rsidRPr="00E35435">
        <w:rPr>
          <w:rFonts w:ascii="Times New Roman" w:eastAsia="Times New Roman" w:hAnsi="Times New Roman" w:cs="Times New Roman"/>
          <w:b/>
          <w:color w:val="auto"/>
          <w:sz w:val="60"/>
          <w:szCs w:val="60"/>
          <w:lang w:bidi="ar-SA"/>
        </w:rPr>
        <w:t>П О С Т А Н О В Л Е Н И Е</w:t>
      </w:r>
    </w:p>
    <w:p w:rsidR="00D362A3" w:rsidRPr="00E35435" w:rsidRDefault="00D362A3" w:rsidP="00D362A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35435">
        <w:rPr>
          <w:rFonts w:ascii="Times New Roman" w:eastAsia="Times New Roman" w:hAnsi="Times New Roman" w:cs="Times New Roman"/>
          <w:color w:val="auto"/>
          <w:lang w:bidi="ar-SA"/>
        </w:rPr>
        <w:t>АДМИНИСТРАЦИИ БОЛЬШЕСЕЛЬСКОГО МУНИЦИПАЛЬНОГО РАЙОНА</w:t>
      </w:r>
    </w:p>
    <w:p w:rsidR="00D362A3" w:rsidRPr="00E35435" w:rsidRDefault="00D362A3" w:rsidP="00D362A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362A3" w:rsidRPr="00E35435" w:rsidRDefault="00D362A3" w:rsidP="00D362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 </w:t>
      </w:r>
      <w:r w:rsidR="005D73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16.06.2023</w:t>
      </w:r>
      <w:proofErr w:type="gramEnd"/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№ </w:t>
      </w:r>
      <w:r w:rsidR="005D73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388</w:t>
      </w:r>
    </w:p>
    <w:p w:rsidR="00D362A3" w:rsidRPr="00E35435" w:rsidRDefault="00D362A3" w:rsidP="00D362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 Большое Село</w:t>
      </w:r>
    </w:p>
    <w:p w:rsidR="00D362A3" w:rsidRPr="00E35435" w:rsidRDefault="00D362A3" w:rsidP="00D362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362A3" w:rsidRPr="00E35435" w:rsidRDefault="00D362A3" w:rsidP="00D362A3">
      <w:pPr>
        <w:widowControl/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административного регламента</w:t>
      </w:r>
    </w:p>
    <w:p w:rsidR="00D362A3" w:rsidRPr="00E35435" w:rsidRDefault="00D362A3" w:rsidP="00D362A3">
      <w:pPr>
        <w:widowControl/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предоставления муниципальной услуги </w:t>
      </w:r>
    </w:p>
    <w:p w:rsidR="00D362A3" w:rsidRDefault="00D362A3" w:rsidP="00D362A3">
      <w:pPr>
        <w:widowControl/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«Выдача </w:t>
      </w: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акта освидетельствования проведения </w:t>
      </w:r>
    </w:p>
    <w:p w:rsidR="00D362A3" w:rsidRDefault="00D362A3" w:rsidP="00D362A3">
      <w:pPr>
        <w:widowControl/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основных работ по строительству</w:t>
      </w: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(реконструкции) </w:t>
      </w:r>
    </w:p>
    <w:p w:rsidR="00D362A3" w:rsidRPr="00E35435" w:rsidRDefault="00D362A3" w:rsidP="00D362A3">
      <w:pPr>
        <w:widowControl/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объекта индивидуального жилищного строительства с</w:t>
      </w:r>
    </w:p>
    <w:p w:rsidR="00D362A3" w:rsidRPr="00E35435" w:rsidRDefault="00D362A3" w:rsidP="00D362A3">
      <w:pPr>
        <w:widowControl/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привлечением средств материнского (семейного) капитала» </w:t>
      </w:r>
    </w:p>
    <w:p w:rsidR="00D362A3" w:rsidRPr="00E35435" w:rsidRDefault="00D362A3" w:rsidP="00D362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56C5C" w:rsidRPr="00856C5C" w:rsidRDefault="00856C5C" w:rsidP="00856C5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6C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Градостроительным кодексом Российской Федерации, Федеральным законом от 27.07.2010-ФЗ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Большесельского муниципального района, Администрация </w:t>
      </w:r>
      <w:proofErr w:type="spellStart"/>
      <w:r w:rsidR="005D73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Большесельского</w:t>
      </w:r>
      <w:proofErr w:type="spellEnd"/>
      <w:r w:rsidR="005D73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</w:t>
      </w:r>
      <w:r w:rsidRPr="00856C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</w:p>
    <w:p w:rsidR="00D362A3" w:rsidRPr="00E35435" w:rsidRDefault="00D362A3" w:rsidP="00D362A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362A3" w:rsidRDefault="00D362A3" w:rsidP="00D362A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5D73B9" w:rsidRPr="00E35435" w:rsidRDefault="005D73B9" w:rsidP="00D362A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362A3" w:rsidRPr="00E35435" w:rsidRDefault="00D362A3" w:rsidP="00D362A3">
      <w:pPr>
        <w:widowControl/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1.Утвердить административный регламент предоставления муниципальной услуги «Выдача акта освидетельствования проведения основных работ по строительству(реконструкции) объекта индивидуал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ьного жилищного строительства с </w:t>
      </w: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привлечением средств материнского (семейного) капитала»</w:t>
      </w:r>
      <w:r w:rsidRPr="00E35435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D362A3" w:rsidRPr="00E35435" w:rsidRDefault="00D362A3" w:rsidP="00D362A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35435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 xml:space="preserve"> </w:t>
      </w: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Опубликовать настоящее постановление в газете "</w:t>
      </w:r>
      <w:proofErr w:type="spellStart"/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Большесельские</w:t>
      </w:r>
      <w:proofErr w:type="spellEnd"/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вести" и разместить в сети Интернет на официальном сайте Администрации Большесельского муниципального района.</w:t>
      </w:r>
    </w:p>
    <w:p w:rsidR="00D362A3" w:rsidRPr="00E35435" w:rsidRDefault="00D362A3" w:rsidP="00D362A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.Контроль за выполнением постановления возложить на </w:t>
      </w:r>
      <w:r w:rsidR="005D73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ервого заместителя </w:t>
      </w:r>
      <w:r w:rsidR="005D73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Главы </w:t>
      </w: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proofErr w:type="spellStart"/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Большесельского</w:t>
      </w:r>
      <w:proofErr w:type="spellEnd"/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Виноградова С.Г.</w:t>
      </w:r>
    </w:p>
    <w:p w:rsidR="00D362A3" w:rsidRDefault="00D362A3" w:rsidP="00D362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4</w:t>
      </w: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Постановление вступает в силу с момента </w:t>
      </w:r>
      <w:r w:rsidR="00F44C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опубликования</w:t>
      </w: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362A3" w:rsidRDefault="00D362A3" w:rsidP="00D362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362A3" w:rsidRDefault="00D362A3" w:rsidP="00D362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73B9" w:rsidRDefault="005D73B9" w:rsidP="00D362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362A3" w:rsidRDefault="00D362A3" w:rsidP="00D362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Большесельского </w:t>
      </w:r>
    </w:p>
    <w:p w:rsidR="00D362A3" w:rsidRDefault="00D362A3" w:rsidP="00D362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В.А.Лубенин</w:t>
      </w:r>
      <w:proofErr w:type="spellEnd"/>
    </w:p>
    <w:p w:rsidR="00675FD4" w:rsidRDefault="00675FD4">
      <w:pPr>
        <w:widowControl/>
        <w:spacing w:after="160" w:line="259" w:lineRule="auto"/>
      </w:pPr>
      <w:r>
        <w:br w:type="page"/>
      </w:r>
    </w:p>
    <w:p w:rsidR="00675FD4" w:rsidRPr="00485324" w:rsidRDefault="00675FD4" w:rsidP="00675FD4">
      <w:pPr>
        <w:pStyle w:val="aa"/>
        <w:tabs>
          <w:tab w:val="left" w:pos="4820"/>
          <w:tab w:val="left" w:pos="7020"/>
        </w:tabs>
        <w:spacing w:before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Pr="00485324">
        <w:rPr>
          <w:sz w:val="20"/>
          <w:szCs w:val="20"/>
        </w:rPr>
        <w:t>Приложение №1</w:t>
      </w:r>
    </w:p>
    <w:p w:rsidR="00675FD4" w:rsidRPr="00485324" w:rsidRDefault="00675FD4" w:rsidP="00675FD4">
      <w:pPr>
        <w:pStyle w:val="aa"/>
        <w:tabs>
          <w:tab w:val="left" w:pos="4820"/>
          <w:tab w:val="left" w:pos="7020"/>
        </w:tabs>
        <w:spacing w:before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485324">
        <w:rPr>
          <w:sz w:val="20"/>
          <w:szCs w:val="20"/>
        </w:rPr>
        <w:t xml:space="preserve">к постановлению администрации </w:t>
      </w:r>
    </w:p>
    <w:p w:rsidR="00675FD4" w:rsidRDefault="00675FD4" w:rsidP="00675FD4">
      <w:pPr>
        <w:pStyle w:val="aa"/>
        <w:tabs>
          <w:tab w:val="left" w:pos="4820"/>
          <w:tab w:val="left" w:pos="7020"/>
        </w:tabs>
        <w:spacing w:before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proofErr w:type="spellStart"/>
      <w:proofErr w:type="gramStart"/>
      <w:r w:rsidRPr="00485324">
        <w:rPr>
          <w:sz w:val="20"/>
          <w:szCs w:val="20"/>
        </w:rPr>
        <w:t>Большесельского</w:t>
      </w:r>
      <w:proofErr w:type="spellEnd"/>
      <w:r w:rsidRPr="004853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85324">
        <w:rPr>
          <w:sz w:val="20"/>
          <w:szCs w:val="20"/>
        </w:rPr>
        <w:t>Муниципального</w:t>
      </w:r>
      <w:proofErr w:type="gramEnd"/>
      <w:r w:rsidRPr="00485324">
        <w:rPr>
          <w:sz w:val="20"/>
          <w:szCs w:val="20"/>
        </w:rPr>
        <w:t xml:space="preserve"> района </w:t>
      </w:r>
    </w:p>
    <w:p w:rsidR="00675FD4" w:rsidRDefault="00675FD4" w:rsidP="00675FD4">
      <w:pPr>
        <w:pStyle w:val="aa"/>
        <w:tabs>
          <w:tab w:val="left" w:pos="4820"/>
          <w:tab w:val="left" w:pos="7020"/>
        </w:tabs>
        <w:spacing w:before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485324">
        <w:rPr>
          <w:sz w:val="20"/>
          <w:szCs w:val="20"/>
        </w:rPr>
        <w:t xml:space="preserve">от </w:t>
      </w:r>
      <w:r w:rsidRPr="00675FD4">
        <w:rPr>
          <w:sz w:val="20"/>
          <w:szCs w:val="20"/>
        </w:rPr>
        <w:t xml:space="preserve">16.06.2023   </w:t>
      </w:r>
      <w:proofErr w:type="gramStart"/>
      <w:r w:rsidRPr="00675FD4">
        <w:rPr>
          <w:sz w:val="20"/>
          <w:szCs w:val="20"/>
        </w:rPr>
        <w:t>№  388</w:t>
      </w:r>
      <w:proofErr w:type="gramEnd"/>
    </w:p>
    <w:p w:rsidR="00675FD4" w:rsidRPr="00E35435" w:rsidRDefault="00675FD4" w:rsidP="00675F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5FD4" w:rsidRPr="00F3014F" w:rsidRDefault="00675FD4" w:rsidP="00675FD4">
      <w:pPr>
        <w:spacing w:before="10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дминистративный регламент</w:t>
      </w:r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предоставления муниципальной услуги «Выдача</w:t>
      </w:r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акта освидетельствования проведения основных работ по строительству</w:t>
      </w:r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(реконструкции) объекта индивидуального жилищного строительства с</w:t>
      </w:r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привлечением средств материнского (семейного) капитала»</w:t>
      </w:r>
    </w:p>
    <w:p w:rsidR="00675FD4" w:rsidRPr="00ED6ED8" w:rsidRDefault="00675FD4" w:rsidP="00675FD4">
      <w:pPr>
        <w:keepNext/>
        <w:keepLines/>
        <w:numPr>
          <w:ilvl w:val="0"/>
          <w:numId w:val="14"/>
        </w:numPr>
        <w:tabs>
          <w:tab w:val="left" w:pos="4040"/>
        </w:tabs>
        <w:spacing w:after="2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  <w:bookmarkEnd w:id="0"/>
    </w:p>
    <w:p w:rsidR="00675FD4" w:rsidRPr="00ED6ED8" w:rsidRDefault="00675FD4" w:rsidP="00675FD4">
      <w:pPr>
        <w:numPr>
          <w:ilvl w:val="1"/>
          <w:numId w:val="14"/>
        </w:numPr>
        <w:tabs>
          <w:tab w:val="left" w:pos="149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>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675FD4" w:rsidRPr="00ED6ED8" w:rsidRDefault="00675FD4" w:rsidP="00675FD4">
      <w:pPr>
        <w:numPr>
          <w:ilvl w:val="1"/>
          <w:numId w:val="14"/>
        </w:numPr>
        <w:tabs>
          <w:tab w:val="left" w:pos="129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получившие государственный сертификат на материнский (семейный) капитал. (далее - заявитель).</w:t>
      </w:r>
    </w:p>
    <w:p w:rsidR="00675FD4" w:rsidRPr="00ED6ED8" w:rsidRDefault="00675FD4" w:rsidP="00675F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675FD4" w:rsidRPr="00ED6ED8" w:rsidRDefault="00675FD4" w:rsidP="00675FD4">
      <w:pPr>
        <w:numPr>
          <w:ilvl w:val="1"/>
          <w:numId w:val="14"/>
        </w:numPr>
        <w:tabs>
          <w:tab w:val="left" w:pos="130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Информирование о предоставлении муниципальной услуги: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151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675FD4" w:rsidRPr="00ED6ED8" w:rsidRDefault="00675FD4" w:rsidP="00675FD4">
      <w:pPr>
        <w:numPr>
          <w:ilvl w:val="0"/>
          <w:numId w:val="15"/>
        </w:numPr>
        <w:tabs>
          <w:tab w:val="left" w:pos="11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675FD4" w:rsidRPr="007E4E14" w:rsidRDefault="00675FD4" w:rsidP="00675FD4">
      <w:pPr>
        <w:pStyle w:val="1"/>
        <w:shd w:val="clear" w:color="auto" w:fill="auto"/>
        <w:ind w:firstLine="567"/>
        <w:rPr>
          <w:color w:val="000000"/>
          <w:lang w:eastAsia="ru-RU" w:bidi="ru-RU"/>
        </w:rPr>
      </w:pPr>
      <w:r w:rsidRPr="00ED6ED8">
        <w:t xml:space="preserve">на официальном сайте </w:t>
      </w:r>
      <w:r>
        <w:t xml:space="preserve">Администрации </w:t>
      </w:r>
      <w:proofErr w:type="spellStart"/>
      <w:r>
        <w:t>Большесельского</w:t>
      </w:r>
      <w:proofErr w:type="spellEnd"/>
      <w:r>
        <w:t xml:space="preserve"> муниципального района</w:t>
      </w:r>
      <w:r w:rsidRPr="00ED6ED8">
        <w:t xml:space="preserve"> в информационно-телекоммуникационной сети «Интернет» </w:t>
      </w:r>
      <w:hyperlink r:id="rId7" w:history="1">
        <w:r w:rsidRPr="0088508A">
          <w:rPr>
            <w:rStyle w:val="a8"/>
          </w:rPr>
          <w:t>http://большесельский-район.рф/nashi-rekvizity.html</w:t>
        </w:r>
      </w:hyperlink>
      <w:r w:rsidRPr="007E4E14">
        <w:rPr>
          <w:color w:val="000000"/>
          <w:lang w:eastAsia="ru-RU" w:bidi="ru-RU"/>
        </w:rPr>
        <w:t>;</w:t>
      </w:r>
    </w:p>
    <w:p w:rsidR="00675FD4" w:rsidRPr="00ED6ED8" w:rsidRDefault="00675FD4" w:rsidP="00675FD4">
      <w:pPr>
        <w:numPr>
          <w:ilvl w:val="0"/>
          <w:numId w:val="15"/>
        </w:numPr>
        <w:tabs>
          <w:tab w:val="left" w:pos="11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на Региональном портале государственных и муниципальных услуг https://www.gosuslugi.ru/r/yaroslavl (далее - Региональный портал);</w:t>
      </w:r>
    </w:p>
    <w:p w:rsidR="00675FD4" w:rsidRPr="00ED6ED8" w:rsidRDefault="00675FD4" w:rsidP="00675FD4">
      <w:pPr>
        <w:numPr>
          <w:ilvl w:val="0"/>
          <w:numId w:val="15"/>
        </w:numPr>
        <w:tabs>
          <w:tab w:val="left" w:pos="11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</w:t>
      </w:r>
      <w:r w:rsidRPr="00ED6ED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</w:t>
      </w:r>
      <w:r w:rsidRPr="00ED6ED8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https</w:t>
      </w:r>
      <w:r w:rsidRPr="00ED6ED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:// </w:t>
      </w:r>
      <w:hyperlink r:id="rId8" w:history="1">
        <w:r w:rsidRPr="00ED6ED8">
          <w:rPr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Pr="00ED6ED8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ED6ED8">
          <w:rPr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gosuslugi</w:t>
        </w:r>
        <w:proofErr w:type="spellEnd"/>
        <w:r w:rsidRPr="00ED6ED8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ED6ED8">
          <w:rPr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  <w:r w:rsidRPr="00ED6ED8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/</w:t>
        </w:r>
      </w:hyperlink>
      <w:r w:rsidRPr="00ED6ED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>(далее - Единый портал);</w:t>
      </w:r>
    </w:p>
    <w:p w:rsidR="00675FD4" w:rsidRPr="00ED6ED8" w:rsidRDefault="00675FD4" w:rsidP="00675FD4">
      <w:pPr>
        <w:numPr>
          <w:ilvl w:val="0"/>
          <w:numId w:val="15"/>
        </w:numPr>
        <w:tabs>
          <w:tab w:val="left" w:pos="11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услуг) </w:t>
      </w:r>
      <w:r w:rsidRPr="00ED6ED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</w:t>
      </w:r>
      <w:hyperlink r:id="rId9" w:history="1">
        <w:r w:rsidRPr="00ED6ED8">
          <w:rPr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http</w:t>
        </w:r>
        <w:r w:rsidRPr="00ED6ED8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://</w:t>
        </w:r>
        <w:proofErr w:type="spellStart"/>
        <w:r w:rsidRPr="00ED6ED8">
          <w:rPr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frgu</w:t>
        </w:r>
        <w:proofErr w:type="spellEnd"/>
        <w:r w:rsidRPr="00ED6ED8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ED6ED8">
          <w:rPr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ED6ED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>(далее - Региональный реестр).</w:t>
      </w:r>
    </w:p>
    <w:p w:rsidR="00675FD4" w:rsidRPr="00ED6ED8" w:rsidRDefault="00675FD4" w:rsidP="00675FD4">
      <w:pPr>
        <w:numPr>
          <w:ilvl w:val="0"/>
          <w:numId w:val="15"/>
        </w:numPr>
        <w:tabs>
          <w:tab w:val="left" w:pos="11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непосредственно при личном приеме заявителя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 ((далее - Уполномоченный орган) или многофункциональном центре предоставления муниципальных услуг (далее - многофункциональный центр);</w:t>
      </w:r>
    </w:p>
    <w:p w:rsidR="00675FD4" w:rsidRPr="00ED6ED8" w:rsidRDefault="00675FD4" w:rsidP="00675FD4">
      <w:pPr>
        <w:numPr>
          <w:ilvl w:val="0"/>
          <w:numId w:val="15"/>
        </w:numPr>
        <w:tabs>
          <w:tab w:val="left" w:pos="1109"/>
        </w:tabs>
        <w:spacing w:after="2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75FD4" w:rsidRPr="00ED6ED8" w:rsidSect="00675FD4">
          <w:pgSz w:w="11900" w:h="16840"/>
          <w:pgMar w:top="851" w:right="811" w:bottom="568" w:left="1091" w:header="820" w:footer="904" w:gutter="0"/>
          <w:cols w:space="720"/>
          <w:noEndnote/>
          <w:docGrid w:linePitch="360"/>
        </w:sect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 телефону Уполномоченным органом или многофункционального центра;</w:t>
      </w:r>
    </w:p>
    <w:p w:rsidR="00675FD4" w:rsidRPr="00ED6ED8" w:rsidRDefault="00675FD4" w:rsidP="00675FD4">
      <w:pPr>
        <w:numPr>
          <w:ilvl w:val="0"/>
          <w:numId w:val="15"/>
        </w:numPr>
        <w:tabs>
          <w:tab w:val="left" w:pos="1090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письменно, в том числе посредством электронной почты, факсимильной связи;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14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:rsidR="00675FD4" w:rsidRPr="00ED6ED8" w:rsidRDefault="00675FD4" w:rsidP="00675FD4">
      <w:pPr>
        <w:numPr>
          <w:ilvl w:val="0"/>
          <w:numId w:val="16"/>
        </w:numPr>
        <w:tabs>
          <w:tab w:val="left" w:pos="109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 многофункциональных центрах предоставления муниципальных услуг при устном обращении - лично или по телефону;</w:t>
      </w:r>
    </w:p>
    <w:p w:rsidR="00675FD4" w:rsidRPr="00ED6ED8" w:rsidRDefault="00675FD4" w:rsidP="00675FD4">
      <w:pPr>
        <w:numPr>
          <w:ilvl w:val="0"/>
          <w:numId w:val="16"/>
        </w:numPr>
        <w:tabs>
          <w:tab w:val="left" w:pos="109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 интерактивной форме Регионального портала;</w:t>
      </w:r>
    </w:p>
    <w:p w:rsidR="00675FD4" w:rsidRPr="00ED6ED8" w:rsidRDefault="00675FD4" w:rsidP="00675FD4">
      <w:pPr>
        <w:numPr>
          <w:ilvl w:val="0"/>
          <w:numId w:val="16"/>
        </w:numPr>
        <w:tabs>
          <w:tab w:val="left" w:pos="109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 структурном подразделении органа местного самоуправления при</w:t>
      </w:r>
    </w:p>
    <w:p w:rsidR="00675FD4" w:rsidRPr="00ED6ED8" w:rsidRDefault="00675FD4" w:rsidP="00675FD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устном обращении - лично или по телефону; при письменном (в том числе в форме</w:t>
      </w:r>
    </w:p>
    <w:p w:rsidR="00675FD4" w:rsidRPr="00ED6ED8" w:rsidRDefault="00675FD4" w:rsidP="00675FD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электронного документа) обращении - на бумажном носителе по почте, в электронной форме по электронной почте.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148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675FD4" w:rsidRPr="00ED6ED8" w:rsidRDefault="00675FD4" w:rsidP="00675FD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ED6ED8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proofErr w:type="gramEnd"/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675FD4" w:rsidRPr="00B82BA9" w:rsidRDefault="00675FD4" w:rsidP="00675FD4">
      <w:pPr>
        <w:numPr>
          <w:ilvl w:val="2"/>
          <w:numId w:val="14"/>
        </w:numPr>
        <w:tabs>
          <w:tab w:val="left" w:pos="14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</w:t>
      </w:r>
      <w:r w:rsidRPr="00564557">
        <w:rPr>
          <w:rFonts w:ascii="Times New Roman" w:eastAsia="Times New Roman" w:hAnsi="Times New Roman" w:cs="Times New Roman"/>
          <w:sz w:val="28"/>
          <w:szCs w:val="28"/>
        </w:rPr>
        <w:t>в структурном подразделении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675FD4" w:rsidRDefault="00675FD4" w:rsidP="00675FD4">
      <w:pPr>
        <w:tabs>
          <w:tab w:val="left" w:pos="14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Местонахождения МФЦ:152360 </w:t>
      </w:r>
      <w:r w:rsidRPr="00162D20">
        <w:rPr>
          <w:rFonts w:ascii="Times New Roman" w:eastAsia="Times New Roman" w:hAnsi="Times New Roman" w:cs="Times New Roman"/>
          <w:sz w:val="28"/>
          <w:szCs w:val="28"/>
        </w:rPr>
        <w:t>Ярославская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2D20">
        <w:rPr>
          <w:rFonts w:ascii="Times New Roman" w:eastAsia="Times New Roman" w:hAnsi="Times New Roman" w:cs="Times New Roman"/>
          <w:sz w:val="28"/>
          <w:szCs w:val="28"/>
        </w:rPr>
        <w:t>Большесельский</w:t>
      </w:r>
      <w:proofErr w:type="spellEnd"/>
      <w:r w:rsidRPr="00162D2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2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FD4" w:rsidRDefault="00675FD4" w:rsidP="00675FD4">
      <w:pPr>
        <w:tabs>
          <w:tab w:val="left" w:pos="14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Большое Село ул.Сурикова,51.</w:t>
      </w:r>
    </w:p>
    <w:p w:rsidR="00675FD4" w:rsidRDefault="00675FD4" w:rsidP="00675FD4">
      <w:pPr>
        <w:tabs>
          <w:tab w:val="left" w:pos="14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D20">
        <w:rPr>
          <w:rFonts w:ascii="Times New Roman" w:eastAsia="Times New Roman" w:hAnsi="Times New Roman" w:cs="Times New Roman"/>
          <w:sz w:val="28"/>
          <w:szCs w:val="28"/>
        </w:rPr>
        <w:t>График работы: По</w:t>
      </w:r>
      <w:r>
        <w:rPr>
          <w:rFonts w:ascii="Times New Roman" w:eastAsia="Times New Roman" w:hAnsi="Times New Roman" w:cs="Times New Roman"/>
          <w:sz w:val="28"/>
          <w:szCs w:val="28"/>
        </w:rPr>
        <w:t>недельник-пятница с 09.00-17.00</w:t>
      </w:r>
    </w:p>
    <w:p w:rsidR="00675FD4" w:rsidRDefault="00675FD4" w:rsidP="00675FD4">
      <w:pPr>
        <w:tabs>
          <w:tab w:val="left" w:pos="14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D20">
        <w:rPr>
          <w:rFonts w:ascii="Times New Roman" w:eastAsia="Times New Roman" w:hAnsi="Times New Roman" w:cs="Times New Roman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sz w:val="28"/>
          <w:szCs w:val="28"/>
        </w:rPr>
        <w:t>очные телефоны:8(48542)2-16-39</w:t>
      </w:r>
    </w:p>
    <w:p w:rsidR="00675FD4" w:rsidRPr="00955844" w:rsidRDefault="00675FD4" w:rsidP="00675FD4">
      <w:pPr>
        <w:tabs>
          <w:tab w:val="left" w:pos="14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844">
        <w:rPr>
          <w:rFonts w:ascii="Times New Roman" w:eastAsia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955844">
        <w:rPr>
          <w:rFonts w:ascii="Times New Roman" w:eastAsia="Times New Roman" w:hAnsi="Times New Roman" w:cs="Times New Roman"/>
          <w:sz w:val="28"/>
          <w:szCs w:val="28"/>
        </w:rPr>
        <w:t xml:space="preserve">:152360 Ярославская область </w:t>
      </w:r>
      <w:proofErr w:type="spellStart"/>
      <w:r w:rsidRPr="00955844">
        <w:rPr>
          <w:rFonts w:ascii="Times New Roman" w:eastAsia="Times New Roman" w:hAnsi="Times New Roman" w:cs="Times New Roman"/>
          <w:sz w:val="28"/>
          <w:szCs w:val="28"/>
        </w:rPr>
        <w:t>Большесельский</w:t>
      </w:r>
      <w:proofErr w:type="spellEnd"/>
      <w:r w:rsidRPr="00955844">
        <w:rPr>
          <w:rFonts w:ascii="Times New Roman" w:eastAsia="Times New Roman" w:hAnsi="Times New Roman" w:cs="Times New Roman"/>
          <w:sz w:val="28"/>
          <w:szCs w:val="28"/>
        </w:rPr>
        <w:t xml:space="preserve"> район с. Большое Село пл. Советская д.9</w:t>
      </w:r>
    </w:p>
    <w:p w:rsidR="00675FD4" w:rsidRDefault="00675FD4" w:rsidP="00675FD4">
      <w:pPr>
        <w:tabs>
          <w:tab w:val="left" w:pos="14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844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152360 Ярославская область </w:t>
      </w:r>
      <w:proofErr w:type="spellStart"/>
      <w:r w:rsidRPr="00955844">
        <w:rPr>
          <w:rFonts w:ascii="Times New Roman" w:eastAsia="Times New Roman" w:hAnsi="Times New Roman" w:cs="Times New Roman"/>
          <w:sz w:val="28"/>
          <w:szCs w:val="28"/>
        </w:rPr>
        <w:t>Большесельский</w:t>
      </w:r>
      <w:proofErr w:type="spellEnd"/>
      <w:r w:rsidRPr="00955844">
        <w:rPr>
          <w:rFonts w:ascii="Times New Roman" w:eastAsia="Times New Roman" w:hAnsi="Times New Roman" w:cs="Times New Roman"/>
          <w:sz w:val="28"/>
          <w:szCs w:val="28"/>
        </w:rPr>
        <w:t xml:space="preserve"> район с. Большое Село пл. Советская д.9</w:t>
      </w:r>
    </w:p>
    <w:p w:rsidR="00675FD4" w:rsidRDefault="00675FD4" w:rsidP="00675FD4">
      <w:pPr>
        <w:tabs>
          <w:tab w:val="left" w:pos="14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844">
        <w:rPr>
          <w:rFonts w:ascii="Times New Roman" w:eastAsia="Times New Roman" w:hAnsi="Times New Roman" w:cs="Times New Roman"/>
          <w:sz w:val="28"/>
          <w:szCs w:val="28"/>
        </w:rPr>
        <w:t>Прием по вопросам предоставления муниципальной услуги ведется по месту нахожде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 следующему графику:</w:t>
      </w:r>
    </w:p>
    <w:p w:rsidR="00675FD4" w:rsidRDefault="00675FD4" w:rsidP="00675FD4">
      <w:pPr>
        <w:tabs>
          <w:tab w:val="left" w:pos="1493"/>
        </w:tabs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Понедельник-</w:t>
      </w:r>
      <w:r w:rsidRPr="00955844">
        <w:rPr>
          <w:rFonts w:ascii="Times New Roman" w:eastAsia="Times New Roman" w:hAnsi="Times New Roman" w:cs="Times New Roman"/>
          <w:sz w:val="28"/>
          <w:szCs w:val="28"/>
        </w:rPr>
        <w:t xml:space="preserve"> с 8.00 до 17.00</w:t>
      </w:r>
      <w:r w:rsidRPr="0095584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675FD4" w:rsidRPr="00955844" w:rsidRDefault="00675FD4" w:rsidP="00675FD4">
      <w:pPr>
        <w:tabs>
          <w:tab w:val="left" w:pos="14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844">
        <w:rPr>
          <w:rFonts w:ascii="Times New Roman" w:eastAsia="Times New Roman" w:hAnsi="Times New Roman" w:cs="Times New Roman"/>
          <w:sz w:val="28"/>
          <w:szCs w:val="28"/>
        </w:rPr>
        <w:t>Вторник</w:t>
      </w:r>
      <w:r w:rsidRPr="009558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08.30</w:t>
      </w:r>
      <w:r w:rsidRPr="00955844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Pr="00955844">
        <w:rPr>
          <w:rFonts w:ascii="Times New Roman" w:eastAsia="Times New Roman" w:hAnsi="Times New Roman" w:cs="Times New Roman"/>
          <w:sz w:val="28"/>
          <w:szCs w:val="28"/>
        </w:rPr>
        <w:t>0 (перерыв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5844">
        <w:rPr>
          <w:rFonts w:ascii="Times New Roman" w:eastAsia="Times New Roman" w:hAnsi="Times New Roman" w:cs="Times New Roman"/>
          <w:sz w:val="28"/>
          <w:szCs w:val="28"/>
        </w:rPr>
        <w:t>.00-1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5844">
        <w:rPr>
          <w:rFonts w:ascii="Times New Roman" w:eastAsia="Times New Roman" w:hAnsi="Times New Roman" w:cs="Times New Roman"/>
          <w:sz w:val="28"/>
          <w:szCs w:val="28"/>
        </w:rPr>
        <w:t>.00)</w:t>
      </w:r>
    </w:p>
    <w:p w:rsidR="00675FD4" w:rsidRPr="00955844" w:rsidRDefault="00675FD4" w:rsidP="00675FD4">
      <w:pPr>
        <w:tabs>
          <w:tab w:val="left" w:pos="14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Среда         </w:t>
      </w:r>
      <w:r w:rsidRPr="00955844">
        <w:rPr>
          <w:rFonts w:ascii="Times New Roman" w:eastAsia="Times New Roman" w:hAnsi="Times New Roman" w:cs="Times New Roman"/>
          <w:sz w:val="28"/>
          <w:szCs w:val="28"/>
        </w:rPr>
        <w:t xml:space="preserve"> 08.30 – 16.30 (перерыв 12.00-13.00)</w:t>
      </w:r>
    </w:p>
    <w:p w:rsidR="00675FD4" w:rsidRPr="00955844" w:rsidRDefault="00675FD4" w:rsidP="00675FD4">
      <w:pPr>
        <w:tabs>
          <w:tab w:val="left" w:pos="14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844">
        <w:rPr>
          <w:rFonts w:ascii="Times New Roman" w:eastAsia="Times New Roman" w:hAnsi="Times New Roman" w:cs="Times New Roman"/>
          <w:sz w:val="28"/>
          <w:szCs w:val="28"/>
        </w:rPr>
        <w:t>Четверг</w:t>
      </w:r>
      <w:r w:rsidRPr="00955844">
        <w:rPr>
          <w:rFonts w:ascii="Times New Roman" w:eastAsia="Times New Roman" w:hAnsi="Times New Roman" w:cs="Times New Roman"/>
          <w:sz w:val="28"/>
          <w:szCs w:val="28"/>
        </w:rPr>
        <w:tab/>
        <w:t>08.30 – 16.30 (перерыв 12.00-13.00)</w:t>
      </w:r>
    </w:p>
    <w:p w:rsidR="00675FD4" w:rsidRPr="00955844" w:rsidRDefault="00675FD4" w:rsidP="00675FD4">
      <w:pPr>
        <w:tabs>
          <w:tab w:val="left" w:pos="14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844">
        <w:rPr>
          <w:rFonts w:ascii="Times New Roman" w:eastAsia="Times New Roman" w:hAnsi="Times New Roman" w:cs="Times New Roman"/>
          <w:sz w:val="28"/>
          <w:szCs w:val="28"/>
        </w:rPr>
        <w:t>Справочные телефоны: 8(48542) 2-93-25</w:t>
      </w:r>
    </w:p>
    <w:p w:rsidR="00675FD4" w:rsidRDefault="00675FD4" w:rsidP="00675FD4">
      <w:pPr>
        <w:tabs>
          <w:tab w:val="left" w:pos="14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844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95584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bselo-cas@mail.ru.</w:t>
      </w:r>
    </w:p>
    <w:p w:rsidR="00675FD4" w:rsidRDefault="00675FD4" w:rsidP="00675FD4">
      <w:pPr>
        <w:tabs>
          <w:tab w:val="left" w:pos="14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муниципальной услуги, о способах и сроках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подачи заявлений; </w:t>
      </w:r>
    </w:p>
    <w:p w:rsidR="00675FD4" w:rsidRDefault="00675FD4" w:rsidP="00675FD4">
      <w:pPr>
        <w:tabs>
          <w:tab w:val="left" w:pos="14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>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</w:t>
      </w:r>
    </w:p>
    <w:p w:rsidR="00675FD4" w:rsidRDefault="00675FD4" w:rsidP="00675FD4">
      <w:pPr>
        <w:tabs>
          <w:tab w:val="left" w:pos="14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 о ходе предоставления муниципальной услуги; </w:t>
      </w:r>
    </w:p>
    <w:p w:rsidR="00675FD4" w:rsidRDefault="00675FD4" w:rsidP="00675FD4">
      <w:pPr>
        <w:tabs>
          <w:tab w:val="left" w:pos="14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о месте размещения на официальном сайте информации по вопросам предоставления муниципальной услуги; </w:t>
      </w:r>
    </w:p>
    <w:p w:rsidR="00675FD4" w:rsidRPr="00ED6ED8" w:rsidRDefault="00675FD4" w:rsidP="00675FD4">
      <w:pPr>
        <w:tabs>
          <w:tab w:val="left" w:pos="14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>о порядке обжалования действий или бездействия должностных лиц органа местного самоуправления.</w:t>
      </w:r>
    </w:p>
    <w:p w:rsidR="00675FD4" w:rsidRPr="00ED6ED8" w:rsidRDefault="00675FD4" w:rsidP="00675FD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proofErr w:type="spellEnd"/>
      <w:proofErr w:type="gramEnd"/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 в настоящем пункте Административного регламента, и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10 дней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обращения направляют ответ заявителю.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14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заявителями.</w:t>
      </w:r>
    </w:p>
    <w:p w:rsidR="00675FD4" w:rsidRPr="00ED6ED8" w:rsidRDefault="00675FD4" w:rsidP="00675FD4">
      <w:pPr>
        <w:spacing w:after="2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Информация, размещаемая на информационных стендах и на официальном сайте органа местного самоуправления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</w:p>
    <w:p w:rsidR="00675FD4" w:rsidRPr="00ED6ED8" w:rsidRDefault="00675FD4" w:rsidP="00675FD4">
      <w:pPr>
        <w:keepNext/>
        <w:keepLines/>
        <w:numPr>
          <w:ilvl w:val="0"/>
          <w:numId w:val="14"/>
        </w:numPr>
        <w:tabs>
          <w:tab w:val="left" w:pos="2079"/>
        </w:tabs>
        <w:spacing w:after="280"/>
        <w:ind w:left="1843" w:hanging="2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1"/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  <w:bookmarkEnd w:id="1"/>
    </w:p>
    <w:p w:rsidR="00675FD4" w:rsidRPr="00ED6ED8" w:rsidRDefault="00675FD4" w:rsidP="00675FD4">
      <w:pPr>
        <w:numPr>
          <w:ilvl w:val="1"/>
          <w:numId w:val="14"/>
        </w:numPr>
        <w:tabs>
          <w:tab w:val="left" w:pos="567"/>
        </w:tabs>
        <w:spacing w:after="28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</w:t>
      </w:r>
    </w:p>
    <w:p w:rsidR="00675FD4" w:rsidRPr="00ED6ED8" w:rsidRDefault="00675FD4" w:rsidP="00675FD4">
      <w:pPr>
        <w:spacing w:after="2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675FD4" w:rsidRDefault="00675FD4" w:rsidP="00675FD4">
      <w:pPr>
        <w:numPr>
          <w:ilvl w:val="1"/>
          <w:numId w:val="14"/>
        </w:numPr>
        <w:tabs>
          <w:tab w:val="left" w:pos="284"/>
        </w:tabs>
        <w:spacing w:after="28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675FD4" w:rsidRPr="00ED6ED8" w:rsidRDefault="00675FD4" w:rsidP="00675FD4">
      <w:pPr>
        <w:tabs>
          <w:tab w:val="left" w:pos="284"/>
        </w:tabs>
        <w:spacing w:after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675FD4" w:rsidRPr="00ED6ED8" w:rsidRDefault="00675FD4" w:rsidP="00675FD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органы местного самоуправления взаимодействует с:</w:t>
      </w:r>
    </w:p>
    <w:p w:rsidR="00675FD4" w:rsidRPr="00ED6ED8" w:rsidRDefault="00675FD4" w:rsidP="00675FD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Федеральной службой государственной регистрации, кадастра и картографии;</w:t>
      </w:r>
    </w:p>
    <w:p w:rsidR="00675FD4" w:rsidRPr="00ED6ED8" w:rsidRDefault="00675FD4" w:rsidP="00675FD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Пенсионным фондом Российской Федерации.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1596"/>
        </w:tabs>
        <w:spacing w:after="2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75FD4" w:rsidRPr="00ED6ED8" w:rsidRDefault="00675FD4" w:rsidP="00675FD4">
      <w:pPr>
        <w:numPr>
          <w:ilvl w:val="1"/>
          <w:numId w:val="14"/>
        </w:numPr>
        <w:spacing w:after="280"/>
        <w:ind w:left="1560" w:hanging="426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75FD4" w:rsidRPr="00ED6ED8" w:rsidRDefault="00675FD4" w:rsidP="00675FD4">
      <w:pPr>
        <w:spacing w:after="280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675FD4" w:rsidRPr="00ED6ED8" w:rsidRDefault="00675FD4" w:rsidP="00675FD4">
      <w:pPr>
        <w:numPr>
          <w:ilvl w:val="1"/>
          <w:numId w:val="14"/>
        </w:numPr>
        <w:tabs>
          <w:tab w:val="left" w:pos="567"/>
        </w:tabs>
        <w:spacing w:after="28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675FD4" w:rsidRPr="00ED6ED8" w:rsidRDefault="00675FD4" w:rsidP="00675FD4">
      <w:pPr>
        <w:numPr>
          <w:ilvl w:val="0"/>
          <w:numId w:val="17"/>
        </w:numPr>
        <w:tabs>
          <w:tab w:val="left" w:pos="71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 362/</w:t>
      </w:r>
      <w:proofErr w:type="spellStart"/>
      <w:r w:rsidRPr="00ED6ED8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ED6ED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75FD4" w:rsidRPr="00ED6ED8" w:rsidRDefault="00675FD4" w:rsidP="00675FD4">
      <w:pPr>
        <w:numPr>
          <w:ilvl w:val="0"/>
          <w:numId w:val="17"/>
        </w:numPr>
        <w:tabs>
          <w:tab w:val="left" w:pos="71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151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</w:t>
      </w:r>
    </w:p>
    <w:p w:rsidR="00675FD4" w:rsidRPr="00ED6ED8" w:rsidRDefault="00675FD4" w:rsidP="00675F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подписанного электронной подписью в соответствии с требованиями</w:t>
      </w:r>
    </w:p>
    <w:p w:rsidR="00675FD4" w:rsidRPr="00ED6ED8" w:rsidRDefault="00675FD4" w:rsidP="00675FD4">
      <w:pPr>
        <w:spacing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06.04.2011 № 63-ФЗ «Об электронной подписи» (далее - Федеральный закон № 63-ФЗ).</w:t>
      </w:r>
    </w:p>
    <w:p w:rsidR="00675FD4" w:rsidRPr="00C3185C" w:rsidRDefault="00675FD4" w:rsidP="00675FD4">
      <w:pPr>
        <w:numPr>
          <w:ilvl w:val="1"/>
          <w:numId w:val="14"/>
        </w:numPr>
        <w:tabs>
          <w:tab w:val="left" w:pos="567"/>
        </w:tabs>
        <w:spacing w:after="2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85C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-10 рабочих дней.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151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2.4.1. Административного регламента.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18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 действующим законодательством не предусмотрено.</w:t>
      </w:r>
    </w:p>
    <w:p w:rsidR="00675FD4" w:rsidRPr="00ED6ED8" w:rsidRDefault="00675FD4" w:rsidP="00675FD4">
      <w:pPr>
        <w:spacing w:after="2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75FD4" w:rsidRPr="00C3185C" w:rsidRDefault="00675FD4" w:rsidP="00675FD4">
      <w:pPr>
        <w:numPr>
          <w:ilvl w:val="1"/>
          <w:numId w:val="14"/>
        </w:numPr>
        <w:tabs>
          <w:tab w:val="left" w:pos="1028"/>
        </w:tabs>
        <w:spacing w:after="2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85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152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75FD4" w:rsidRPr="00ED6ED8" w:rsidRDefault="00675FD4" w:rsidP="00675FD4">
      <w:pPr>
        <w:numPr>
          <w:ilvl w:val="0"/>
          <w:numId w:val="18"/>
        </w:numPr>
        <w:tabs>
          <w:tab w:val="left" w:pos="113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личность;</w:t>
      </w:r>
    </w:p>
    <w:p w:rsidR="00675FD4" w:rsidRPr="00ED6ED8" w:rsidRDefault="00675FD4" w:rsidP="00675FD4">
      <w:pPr>
        <w:numPr>
          <w:ilvl w:val="0"/>
          <w:numId w:val="18"/>
        </w:numPr>
        <w:tabs>
          <w:tab w:val="left" w:pos="114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Заявление:</w:t>
      </w:r>
    </w:p>
    <w:p w:rsidR="00675FD4" w:rsidRPr="00ED6ED8" w:rsidRDefault="00675FD4" w:rsidP="00675FD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675FD4" w:rsidRPr="00ED6ED8" w:rsidRDefault="00675FD4" w:rsidP="00675FD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</w:t>
      </w:r>
    </w:p>
    <w:p w:rsidR="00675FD4" w:rsidRPr="00ED6ED8" w:rsidRDefault="00675FD4" w:rsidP="00675FD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сведений в интерактивную форму), подписанное в соответствии с требованиями</w:t>
      </w:r>
    </w:p>
    <w:p w:rsidR="00675FD4" w:rsidRPr="00ED6ED8" w:rsidRDefault="00675FD4" w:rsidP="00675FD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06.04.2011 №63-ФЗ «Об электронной подписи» (далее - Федеральный закон №63-ФЗ), при обращении посредством Регионального портала;</w:t>
      </w:r>
    </w:p>
    <w:p w:rsidR="00675FD4" w:rsidRPr="00ED6ED8" w:rsidRDefault="00675FD4" w:rsidP="00675FD4">
      <w:pPr>
        <w:numPr>
          <w:ilvl w:val="0"/>
          <w:numId w:val="18"/>
        </w:numPr>
        <w:tabs>
          <w:tab w:val="left" w:pos="112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(если от имени заявителя действует представитель);</w:t>
      </w:r>
    </w:p>
    <w:p w:rsidR="00675FD4" w:rsidRPr="00ED6ED8" w:rsidRDefault="00675FD4" w:rsidP="00675FD4">
      <w:pPr>
        <w:numPr>
          <w:ilvl w:val="0"/>
          <w:numId w:val="18"/>
        </w:numPr>
        <w:tabs>
          <w:tab w:val="left" w:pos="140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Копии правоустанавливающих документов, если право не зарегистрировано в Едином государственном реестре недвижимости.</w:t>
      </w:r>
    </w:p>
    <w:p w:rsidR="00675FD4" w:rsidRPr="00ED6ED8" w:rsidRDefault="00675FD4" w:rsidP="00675FD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675FD4" w:rsidRPr="00ED6ED8" w:rsidRDefault="00675FD4" w:rsidP="00675FD4">
      <w:pPr>
        <w:numPr>
          <w:ilvl w:val="0"/>
          <w:numId w:val="19"/>
        </w:numPr>
        <w:tabs>
          <w:tab w:val="left" w:pos="112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675FD4" w:rsidRPr="00ED6ED8" w:rsidRDefault="00675FD4" w:rsidP="00675FD4">
      <w:pPr>
        <w:numPr>
          <w:ilvl w:val="0"/>
          <w:numId w:val="20"/>
        </w:numPr>
        <w:tabs>
          <w:tab w:val="left" w:pos="142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через МФЦ;</w:t>
      </w:r>
    </w:p>
    <w:p w:rsidR="00675FD4" w:rsidRDefault="00675FD4" w:rsidP="00675FD4">
      <w:pPr>
        <w:numPr>
          <w:ilvl w:val="0"/>
          <w:numId w:val="20"/>
        </w:numPr>
        <w:tabs>
          <w:tab w:val="left" w:pos="142"/>
          <w:tab w:val="left" w:pos="1134"/>
          <w:tab w:val="left" w:pos="140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>через Региональный портал или Единый портал.</w:t>
      </w:r>
    </w:p>
    <w:p w:rsidR="00675FD4" w:rsidRPr="00ED6ED8" w:rsidRDefault="00675FD4" w:rsidP="00675FD4">
      <w:pPr>
        <w:tabs>
          <w:tab w:val="left" w:pos="14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FD4" w:rsidRPr="00ED6ED8" w:rsidRDefault="00675FD4" w:rsidP="00675FD4">
      <w:pPr>
        <w:numPr>
          <w:ilvl w:val="2"/>
          <w:numId w:val="14"/>
        </w:numPr>
        <w:tabs>
          <w:tab w:val="left" w:pos="151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675FD4" w:rsidRPr="00ED6ED8" w:rsidRDefault="00675FD4" w:rsidP="00675FD4">
      <w:pPr>
        <w:numPr>
          <w:ilvl w:val="0"/>
          <w:numId w:val="21"/>
        </w:numPr>
        <w:tabs>
          <w:tab w:val="left" w:pos="112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75FD4" w:rsidRPr="00ED6ED8" w:rsidRDefault="00675FD4" w:rsidP="00675FD4">
      <w:pPr>
        <w:numPr>
          <w:ilvl w:val="0"/>
          <w:numId w:val="21"/>
        </w:numPr>
        <w:tabs>
          <w:tab w:val="left" w:pos="112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675FD4" w:rsidRPr="00ED6ED8" w:rsidRDefault="00675FD4" w:rsidP="00675FD4">
      <w:pPr>
        <w:numPr>
          <w:ilvl w:val="0"/>
          <w:numId w:val="21"/>
        </w:numPr>
        <w:tabs>
          <w:tab w:val="left" w:pos="112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75FD4" w:rsidRPr="00ED6ED8" w:rsidRDefault="00675FD4" w:rsidP="00675FD4">
      <w:pPr>
        <w:numPr>
          <w:ilvl w:val="0"/>
          <w:numId w:val="21"/>
        </w:numPr>
        <w:tabs>
          <w:tab w:val="left" w:pos="115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5FD4" w:rsidRPr="00ED6ED8" w:rsidRDefault="00675FD4" w:rsidP="00675FD4">
      <w:pPr>
        <w:tabs>
          <w:tab w:val="left" w:pos="115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5FD4" w:rsidRPr="00ED6ED8" w:rsidRDefault="00675FD4" w:rsidP="00675FD4">
      <w:pPr>
        <w:tabs>
          <w:tab w:val="left" w:pos="115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5FD4" w:rsidRPr="00ED6ED8" w:rsidRDefault="00675FD4" w:rsidP="00675FD4">
      <w:pPr>
        <w:tabs>
          <w:tab w:val="left" w:pos="107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5FD4" w:rsidRDefault="00675FD4" w:rsidP="00675FD4">
      <w:pPr>
        <w:tabs>
          <w:tab w:val="left" w:pos="6667"/>
          <w:tab w:val="left" w:pos="897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госу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дарственную услугу, или органа,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>предоставляющего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услугу, государственного или  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75FD4" w:rsidRDefault="00675FD4" w:rsidP="00675FD4">
      <w:pPr>
        <w:tabs>
          <w:tab w:val="left" w:pos="1154"/>
          <w:tab w:val="left" w:pos="6667"/>
          <w:tab w:val="left" w:pos="897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FD4" w:rsidRPr="00D74BBA" w:rsidRDefault="00675FD4" w:rsidP="00675FD4">
      <w:pPr>
        <w:pStyle w:val="a9"/>
        <w:numPr>
          <w:ilvl w:val="1"/>
          <w:numId w:val="14"/>
        </w:numPr>
        <w:tabs>
          <w:tab w:val="left" w:pos="1154"/>
          <w:tab w:val="left" w:pos="6667"/>
          <w:tab w:val="left" w:pos="8971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BBA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675FD4" w:rsidRPr="00AB2ACE" w:rsidRDefault="00675FD4" w:rsidP="00675FD4">
      <w:pPr>
        <w:pStyle w:val="a9"/>
        <w:tabs>
          <w:tab w:val="left" w:pos="1154"/>
          <w:tab w:val="left" w:pos="6667"/>
          <w:tab w:val="left" w:pos="897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FD4" w:rsidRPr="00ED6ED8" w:rsidRDefault="00675FD4" w:rsidP="00675FD4">
      <w:pPr>
        <w:numPr>
          <w:ilvl w:val="2"/>
          <w:numId w:val="14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Получаются в рамках межведомственного взаимодействия:</w:t>
      </w:r>
    </w:p>
    <w:p w:rsidR="00675FD4" w:rsidRPr="00ED6ED8" w:rsidRDefault="00675FD4" w:rsidP="00675FD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1) Выписка из Единого государственного реестра недвижимости;</w:t>
      </w:r>
    </w:p>
    <w:p w:rsidR="00675FD4" w:rsidRPr="00ED6ED8" w:rsidRDefault="00675FD4" w:rsidP="00675FD4">
      <w:pPr>
        <w:numPr>
          <w:ilvl w:val="0"/>
          <w:numId w:val="19"/>
        </w:numPr>
        <w:tabs>
          <w:tab w:val="left" w:pos="426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:rsidR="00675FD4" w:rsidRPr="00ED6ED8" w:rsidRDefault="00675FD4" w:rsidP="00675FD4">
      <w:pPr>
        <w:numPr>
          <w:ilvl w:val="0"/>
          <w:numId w:val="19"/>
        </w:num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Сведения о выданных сертификатах на материнский (семейный) капитал.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675FD4" w:rsidRPr="00ED6ED8" w:rsidRDefault="00675FD4" w:rsidP="00675FD4">
      <w:pPr>
        <w:spacing w:after="3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75FD4" w:rsidRPr="00CA272C" w:rsidRDefault="00675FD4" w:rsidP="00675FD4">
      <w:pPr>
        <w:numPr>
          <w:ilvl w:val="1"/>
          <w:numId w:val="14"/>
        </w:numPr>
        <w:tabs>
          <w:tab w:val="left" w:pos="1034"/>
        </w:tabs>
        <w:spacing w:after="30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72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675FD4" w:rsidRPr="00ED6ED8" w:rsidRDefault="00675FD4" w:rsidP="00675FD4">
      <w:pPr>
        <w:numPr>
          <w:ilvl w:val="0"/>
          <w:numId w:val="22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75FD4" w:rsidRPr="00ED6ED8" w:rsidRDefault="00675FD4" w:rsidP="00675FD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2) представление неполного комплекта документов, указанных в пункте 2.5 Административного регламента, подлежащих обязательному представлению заявителем;</w:t>
      </w:r>
    </w:p>
    <w:p w:rsidR="00675FD4" w:rsidRPr="00ED6ED8" w:rsidRDefault="00675FD4" w:rsidP="00675FD4">
      <w:pPr>
        <w:numPr>
          <w:ilvl w:val="0"/>
          <w:numId w:val="20"/>
        </w:numPr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675FD4" w:rsidRPr="00ED6ED8" w:rsidRDefault="00675FD4" w:rsidP="00675FD4">
      <w:pPr>
        <w:numPr>
          <w:ilvl w:val="0"/>
          <w:numId w:val="20"/>
        </w:numPr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подача заявления (запроса) от имени заявителя не уполномоченным на то лицом;</w:t>
      </w:r>
    </w:p>
    <w:p w:rsidR="00675FD4" w:rsidRPr="00ED6ED8" w:rsidRDefault="00675FD4" w:rsidP="00675FD4">
      <w:pPr>
        <w:numPr>
          <w:ilvl w:val="0"/>
          <w:numId w:val="20"/>
        </w:num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675FD4" w:rsidRPr="00ED6ED8" w:rsidRDefault="00675FD4" w:rsidP="00675FD4">
      <w:pPr>
        <w:numPr>
          <w:ilvl w:val="0"/>
          <w:numId w:val="20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675FD4" w:rsidRPr="00ED6ED8" w:rsidRDefault="00675FD4" w:rsidP="00675FD4">
      <w:pPr>
        <w:numPr>
          <w:ilvl w:val="0"/>
          <w:numId w:val="20"/>
        </w:num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электронные документы не соответствуют требованиям к форматам их предоставления и (или) не читаются;</w:t>
      </w:r>
    </w:p>
    <w:p w:rsidR="00675FD4" w:rsidRPr="00ED6ED8" w:rsidRDefault="00675FD4" w:rsidP="00675FD4">
      <w:pPr>
        <w:numPr>
          <w:ilvl w:val="0"/>
          <w:numId w:val="20"/>
        </w:num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подписи»;</w:t>
      </w:r>
    </w:p>
    <w:p w:rsidR="00675FD4" w:rsidRPr="00ED6ED8" w:rsidRDefault="00675FD4" w:rsidP="00675FD4">
      <w:pPr>
        <w:numPr>
          <w:ilvl w:val="0"/>
          <w:numId w:val="20"/>
        </w:numPr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заявитель не относится к кругу лиц, имеющих право на предоставление услуги.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149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675FD4" w:rsidRPr="00502982" w:rsidRDefault="00675FD4" w:rsidP="00675FD4">
      <w:pPr>
        <w:pStyle w:val="a9"/>
        <w:numPr>
          <w:ilvl w:val="2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82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заявления и документов, необходимых для предоставления муниципальной услуги, может быть принято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2982">
        <w:rPr>
          <w:rFonts w:ascii="Times New Roman" w:eastAsia="Times New Roman" w:hAnsi="Times New Roman" w:cs="Times New Roman"/>
          <w:sz w:val="28"/>
          <w:szCs w:val="28"/>
        </w:rPr>
        <w:t xml:space="preserve">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</w:t>
      </w:r>
      <w:r>
        <w:rPr>
          <w:rFonts w:ascii="Times New Roman" w:eastAsia="Times New Roman" w:hAnsi="Times New Roman" w:cs="Times New Roman"/>
          <w:sz w:val="28"/>
          <w:szCs w:val="28"/>
        </w:rPr>
        <w:t>10 рабочих дней</w:t>
      </w:r>
      <w:r w:rsidRPr="0050298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и(или)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1497"/>
        </w:tabs>
        <w:spacing w:after="30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675FD4" w:rsidRPr="00502982" w:rsidRDefault="00675FD4" w:rsidP="00675FD4">
      <w:pPr>
        <w:numPr>
          <w:ilvl w:val="1"/>
          <w:numId w:val="14"/>
        </w:numPr>
        <w:tabs>
          <w:tab w:val="left" w:pos="960"/>
        </w:tabs>
        <w:spacing w:after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9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149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75FD4" w:rsidRPr="00ED6ED8" w:rsidRDefault="00675FD4" w:rsidP="00675FD4">
      <w:pPr>
        <w:numPr>
          <w:ilvl w:val="0"/>
          <w:numId w:val="23"/>
        </w:numPr>
        <w:tabs>
          <w:tab w:val="left" w:pos="426"/>
        </w:tabs>
        <w:spacing w:after="30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675FD4" w:rsidRPr="00ED6ED8" w:rsidRDefault="00675FD4" w:rsidP="00675FD4">
      <w:pPr>
        <w:numPr>
          <w:ilvl w:val="0"/>
          <w:numId w:val="23"/>
        </w:numP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675FD4" w:rsidRPr="00ED6ED8" w:rsidRDefault="00675FD4" w:rsidP="00675FD4">
      <w:pPr>
        <w:numPr>
          <w:ilvl w:val="2"/>
          <w:numId w:val="14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услуги с указанием причин отказа и направляется заявителю в личный кабинет</w:t>
      </w:r>
    </w:p>
    <w:p w:rsidR="00675FD4" w:rsidRPr="00ED6ED8" w:rsidRDefault="00675FD4" w:rsidP="00675FD4">
      <w:pPr>
        <w:tabs>
          <w:tab w:val="left" w:leader="underscore" w:pos="653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портала и(или) в МФЦ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10 рабочих дней либо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>вручается лично.</w:t>
      </w:r>
    </w:p>
    <w:p w:rsidR="00675FD4" w:rsidRPr="00ED6ED8" w:rsidRDefault="00675FD4" w:rsidP="00675FD4">
      <w:pPr>
        <w:numPr>
          <w:ilvl w:val="2"/>
          <w:numId w:val="14"/>
        </w:numPr>
        <w:spacing w:after="2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675FD4" w:rsidRPr="00ED6ED8" w:rsidRDefault="00675FD4" w:rsidP="00675FD4">
      <w:pPr>
        <w:numPr>
          <w:ilvl w:val="1"/>
          <w:numId w:val="14"/>
        </w:numPr>
        <w:tabs>
          <w:tab w:val="left" w:pos="762"/>
        </w:tabs>
        <w:spacing w:after="28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75FD4" w:rsidRPr="00ED6ED8" w:rsidRDefault="00675FD4" w:rsidP="00675FD4">
      <w:pPr>
        <w:spacing w:after="2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на безвозмездной основе</w:t>
      </w:r>
    </w:p>
    <w:p w:rsidR="00675FD4" w:rsidRPr="00512C74" w:rsidRDefault="00675FD4" w:rsidP="00675FD4">
      <w:pPr>
        <w:numPr>
          <w:ilvl w:val="1"/>
          <w:numId w:val="14"/>
        </w:numPr>
        <w:tabs>
          <w:tab w:val="left" w:pos="110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C74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муниципальных услуг</w:t>
      </w:r>
    </w:p>
    <w:p w:rsidR="00675FD4" w:rsidRPr="00ED6ED8" w:rsidRDefault="00675FD4" w:rsidP="00675FD4">
      <w:pPr>
        <w:spacing w:after="2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Предоставление необходимых и обязательных услуг не требуется.</w:t>
      </w:r>
    </w:p>
    <w:p w:rsidR="00675FD4" w:rsidRPr="00ED6ED8" w:rsidRDefault="00675FD4" w:rsidP="00675FD4">
      <w:pPr>
        <w:numPr>
          <w:ilvl w:val="1"/>
          <w:numId w:val="14"/>
        </w:numPr>
        <w:tabs>
          <w:tab w:val="left" w:pos="1011"/>
        </w:tabs>
        <w:spacing w:after="28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75FD4" w:rsidRPr="00ED6ED8" w:rsidRDefault="00675FD4" w:rsidP="00675FD4">
      <w:pPr>
        <w:spacing w:after="2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Предоставление необходимых и обязательных услуг не требуется.</w:t>
      </w:r>
    </w:p>
    <w:p w:rsidR="00675FD4" w:rsidRPr="00ED6ED8" w:rsidRDefault="00675FD4" w:rsidP="00675FD4">
      <w:pPr>
        <w:numPr>
          <w:ilvl w:val="1"/>
          <w:numId w:val="14"/>
        </w:numPr>
        <w:tabs>
          <w:tab w:val="left" w:pos="709"/>
        </w:tabs>
        <w:spacing w:after="2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567"/>
          <w:tab w:val="left" w:pos="993"/>
        </w:tabs>
        <w:spacing w:after="2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Время ожидания при подаче заявления на получение муниципальной услуги - не более 15 минут.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1663"/>
        </w:tabs>
        <w:spacing w:after="30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675FD4" w:rsidRPr="00ED6ED8" w:rsidRDefault="00675FD4" w:rsidP="00675FD4">
      <w:pPr>
        <w:numPr>
          <w:ilvl w:val="1"/>
          <w:numId w:val="14"/>
        </w:numPr>
        <w:tabs>
          <w:tab w:val="left" w:pos="709"/>
        </w:tabs>
        <w:spacing w:after="30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 личном обращении в МФЦ в день подачи заявления заявителю выдается расписка из автоматизированной информационная система</w:t>
      </w:r>
    </w:p>
    <w:p w:rsidR="00675FD4" w:rsidRPr="00ED6ED8" w:rsidRDefault="00675FD4" w:rsidP="00675FD4">
      <w:pPr>
        <w:tabs>
          <w:tab w:val="left" w:pos="325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>центров предоставления государственных и</w:t>
      </w:r>
    </w:p>
    <w:p w:rsidR="00675FD4" w:rsidRPr="00ED6ED8" w:rsidRDefault="00675FD4" w:rsidP="00675F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675FD4" w:rsidRDefault="00675FD4" w:rsidP="00675FD4">
      <w:pPr>
        <w:numPr>
          <w:ilvl w:val="2"/>
          <w:numId w:val="14"/>
        </w:numPr>
        <w:tabs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75FD4" w:rsidRPr="00ED6ED8" w:rsidRDefault="00675FD4" w:rsidP="00675FD4">
      <w:pPr>
        <w:tabs>
          <w:tab w:val="left" w:pos="567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FD4" w:rsidRDefault="00675FD4" w:rsidP="00675FD4">
      <w:pPr>
        <w:numPr>
          <w:ilvl w:val="1"/>
          <w:numId w:val="14"/>
        </w:num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1A4">
        <w:rPr>
          <w:rFonts w:ascii="Times New Roman" w:eastAsia="Times New Roman" w:hAnsi="Times New Roman" w:cs="Times New Roman"/>
          <w:sz w:val="28"/>
          <w:szCs w:val="28"/>
        </w:rPr>
        <w:t>муниципальной услуги, информационным стен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дам с образцами их заполнения и </w:t>
      </w:r>
      <w:r w:rsidRPr="007A61A4">
        <w:rPr>
          <w:rFonts w:ascii="Times New Roman" w:eastAsia="Times New Roman" w:hAnsi="Times New Roman" w:cs="Times New Roman"/>
          <w:sz w:val="28"/>
          <w:szCs w:val="28"/>
        </w:rPr>
        <w:t>перечнем документов, необходимых для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оставления каждой муниципальной </w:t>
      </w:r>
      <w:r w:rsidRPr="007A61A4">
        <w:rPr>
          <w:rFonts w:ascii="Times New Roman" w:eastAsia="Times New Roman" w:hAnsi="Times New Roman" w:cs="Times New Roman"/>
          <w:sz w:val="28"/>
          <w:szCs w:val="28"/>
        </w:rPr>
        <w:t>услуги, размещению и оформлению визуаль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ной, текстовой и мультимедийной </w:t>
      </w:r>
      <w:r w:rsidRPr="007A61A4">
        <w:rPr>
          <w:rFonts w:ascii="Times New Roman" w:eastAsia="Times New Roman" w:hAnsi="Times New Roman" w:cs="Times New Roman"/>
          <w:sz w:val="28"/>
          <w:szCs w:val="28"/>
        </w:rPr>
        <w:t>информации о порядке предоставления такой услуги, в том числе к обеспечению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1A4">
        <w:rPr>
          <w:rFonts w:ascii="Times New Roman" w:eastAsia="Times New Roman" w:hAnsi="Times New Roman" w:cs="Times New Roman"/>
          <w:sz w:val="28"/>
          <w:szCs w:val="28"/>
        </w:rPr>
        <w:t>доступности для инвалидов указанных объектов в соответствии с федеральным законодательством и законодательством субъекта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1A4">
        <w:rPr>
          <w:rFonts w:ascii="Times New Roman" w:eastAsia="Times New Roman" w:hAnsi="Times New Roman" w:cs="Times New Roman"/>
          <w:sz w:val="28"/>
          <w:szCs w:val="28"/>
        </w:rPr>
        <w:t>Федерации о социальной защите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FD4" w:rsidRPr="007A61A4" w:rsidRDefault="00675FD4" w:rsidP="00675FD4">
      <w:pPr>
        <w:tabs>
          <w:tab w:val="left" w:pos="709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FD4" w:rsidRPr="00ED6ED8" w:rsidRDefault="00675FD4" w:rsidP="00675FD4">
      <w:pPr>
        <w:numPr>
          <w:ilvl w:val="2"/>
          <w:numId w:val="14"/>
        </w:numPr>
        <w:tabs>
          <w:tab w:val="left" w:pos="165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675FD4" w:rsidRPr="00ED6ED8" w:rsidRDefault="00675FD4" w:rsidP="00675F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75FD4" w:rsidRPr="00ED6ED8" w:rsidRDefault="00675FD4" w:rsidP="00675F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675FD4" w:rsidRPr="00ED6ED8" w:rsidRDefault="00675FD4" w:rsidP="00675FD4">
      <w:pPr>
        <w:spacing w:after="3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675FD4" w:rsidRPr="00ED6ED8" w:rsidRDefault="00675FD4" w:rsidP="00675FD4">
      <w:pPr>
        <w:numPr>
          <w:ilvl w:val="0"/>
          <w:numId w:val="24"/>
        </w:numPr>
        <w:tabs>
          <w:tab w:val="left" w:pos="114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75FD4" w:rsidRPr="00ED6ED8" w:rsidRDefault="00675FD4" w:rsidP="00675FD4">
      <w:pPr>
        <w:numPr>
          <w:ilvl w:val="0"/>
          <w:numId w:val="24"/>
        </w:numPr>
        <w:tabs>
          <w:tab w:val="left" w:pos="114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75FD4" w:rsidRPr="00ED6ED8" w:rsidRDefault="00675FD4" w:rsidP="00675FD4">
      <w:pPr>
        <w:numPr>
          <w:ilvl w:val="0"/>
          <w:numId w:val="24"/>
        </w:numPr>
        <w:tabs>
          <w:tab w:val="left" w:pos="114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75FD4" w:rsidRPr="00ED6ED8" w:rsidRDefault="00675FD4" w:rsidP="00675FD4">
      <w:pPr>
        <w:numPr>
          <w:ilvl w:val="0"/>
          <w:numId w:val="24"/>
        </w:numPr>
        <w:tabs>
          <w:tab w:val="left" w:pos="114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75FD4" w:rsidRPr="00ED6ED8" w:rsidRDefault="00675FD4" w:rsidP="00675FD4">
      <w:pPr>
        <w:numPr>
          <w:ilvl w:val="0"/>
          <w:numId w:val="24"/>
        </w:numPr>
        <w:tabs>
          <w:tab w:val="left" w:pos="115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допуск </w:t>
      </w:r>
      <w:proofErr w:type="spellStart"/>
      <w:r w:rsidRPr="00ED6ED8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D6ED8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D6E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5FD4" w:rsidRPr="00ED6ED8" w:rsidRDefault="00675FD4" w:rsidP="00675FD4">
      <w:pPr>
        <w:numPr>
          <w:ilvl w:val="0"/>
          <w:numId w:val="24"/>
        </w:numPr>
        <w:tabs>
          <w:tab w:val="left" w:pos="114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75FD4" w:rsidRPr="00ED6ED8" w:rsidRDefault="00675FD4" w:rsidP="00675F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</w:t>
      </w:r>
    </w:p>
    <w:p w:rsidR="00675FD4" w:rsidRPr="00ED6ED8" w:rsidRDefault="00675FD4" w:rsidP="00675F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используемых при предоставлении муниципальной услуги, которые указаны в</w:t>
      </w:r>
    </w:p>
    <w:p w:rsidR="00675FD4" w:rsidRPr="00ED6ED8" w:rsidRDefault="00675FD4" w:rsidP="00675FD4">
      <w:pPr>
        <w:spacing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75FD4" w:rsidRPr="00ED6ED8" w:rsidRDefault="00675FD4" w:rsidP="00675FD4">
      <w:pPr>
        <w:numPr>
          <w:ilvl w:val="1"/>
          <w:numId w:val="14"/>
        </w:numPr>
        <w:tabs>
          <w:tab w:val="left" w:pos="851"/>
        </w:tabs>
        <w:spacing w:after="28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75FD4" w:rsidRPr="00ED6ED8" w:rsidRDefault="00675FD4" w:rsidP="00675FD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75FD4" w:rsidRPr="00ED6ED8" w:rsidRDefault="00675FD4" w:rsidP="00675FD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75FD4" w:rsidRPr="00ED6ED8" w:rsidRDefault="00675FD4" w:rsidP="00675FD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675FD4" w:rsidRPr="00ED6ED8" w:rsidRDefault="00675FD4" w:rsidP="00675F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инвалидам в преодолении барьеров, мешающих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получению ими услуг наравне с другими лицами.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675FD4" w:rsidRPr="00ED6ED8" w:rsidRDefault="00675FD4" w:rsidP="00675FD4">
      <w:pPr>
        <w:numPr>
          <w:ilvl w:val="0"/>
          <w:numId w:val="25"/>
        </w:numPr>
        <w:tabs>
          <w:tab w:val="left" w:pos="426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соблюдение сроков приема и рассмотрения документов;</w:t>
      </w:r>
    </w:p>
    <w:p w:rsidR="00675FD4" w:rsidRPr="00ED6ED8" w:rsidRDefault="00675FD4" w:rsidP="00675FD4">
      <w:pPr>
        <w:numPr>
          <w:ilvl w:val="0"/>
          <w:numId w:val="25"/>
        </w:numPr>
        <w:tabs>
          <w:tab w:val="left" w:pos="426"/>
          <w:tab w:val="left" w:pos="851"/>
        </w:tabs>
        <w:spacing w:after="2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соблюдение срока получения результата государственной услуги;</w:t>
      </w:r>
    </w:p>
    <w:p w:rsidR="00675FD4" w:rsidRPr="00ED6ED8" w:rsidRDefault="00675FD4" w:rsidP="00675FD4">
      <w:pPr>
        <w:numPr>
          <w:ilvl w:val="0"/>
          <w:numId w:val="25"/>
        </w:numPr>
        <w:tabs>
          <w:tab w:val="left" w:pos="284"/>
          <w:tab w:val="left" w:pos="426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675FD4" w:rsidRPr="00ED6ED8" w:rsidRDefault="00675FD4" w:rsidP="00675FD4">
      <w:pPr>
        <w:numPr>
          <w:ilvl w:val="0"/>
          <w:numId w:val="25"/>
        </w:numPr>
        <w:tabs>
          <w:tab w:val="left" w:pos="567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консультаций.</w:t>
      </w:r>
    </w:p>
    <w:p w:rsidR="00675FD4" w:rsidRPr="00ED6ED8" w:rsidRDefault="00675FD4" w:rsidP="00675FD4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 МФЦ.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75FD4" w:rsidRDefault="00675FD4" w:rsidP="00675FD4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</w:t>
      </w:r>
      <w:r>
        <w:rPr>
          <w:rFonts w:ascii="Times New Roman" w:eastAsia="Times New Roman" w:hAnsi="Times New Roman" w:cs="Times New Roman"/>
          <w:sz w:val="28"/>
          <w:szCs w:val="28"/>
        </w:rPr>
        <w:t>ата муниципальной услуги в МФЦ.</w:t>
      </w:r>
    </w:p>
    <w:p w:rsidR="00675FD4" w:rsidRPr="00ED6ED8" w:rsidRDefault="00675FD4" w:rsidP="00675FD4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FD4" w:rsidRPr="00ED6ED8" w:rsidRDefault="00675FD4" w:rsidP="00675FD4">
      <w:pPr>
        <w:numPr>
          <w:ilvl w:val="1"/>
          <w:numId w:val="14"/>
        </w:numPr>
        <w:tabs>
          <w:tab w:val="left" w:pos="965"/>
        </w:tabs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электронном виде заявитель вправе:</w:t>
      </w:r>
    </w:p>
    <w:p w:rsidR="00675FD4" w:rsidRPr="00ED6ED8" w:rsidRDefault="00675FD4" w:rsidP="00675FD4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675FD4" w:rsidRPr="00ED6ED8" w:rsidRDefault="00675FD4" w:rsidP="00675FD4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:rsidR="00675FD4" w:rsidRPr="00ED6ED8" w:rsidRDefault="00675FD4" w:rsidP="00675FD4">
      <w:pPr>
        <w:tabs>
          <w:tab w:val="left" w:pos="1120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675FD4" w:rsidRPr="00ED6ED8" w:rsidRDefault="00675FD4" w:rsidP="00675FD4">
      <w:pPr>
        <w:tabs>
          <w:tab w:val="left" w:pos="1104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>осуществить оценку качества предоставления муниципальной услуги посредством Регионального портала;</w:t>
      </w:r>
    </w:p>
    <w:p w:rsidR="00675FD4" w:rsidRPr="00ED6ED8" w:rsidRDefault="00675FD4" w:rsidP="00675FD4">
      <w:pPr>
        <w:tabs>
          <w:tab w:val="left" w:pos="1129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>получить результат предоставления муниципальной услуги в форме электронного документа;</w:t>
      </w:r>
    </w:p>
    <w:p w:rsidR="00675FD4" w:rsidRPr="00ED6ED8" w:rsidRDefault="00675FD4" w:rsidP="00675FD4">
      <w:pPr>
        <w:tabs>
          <w:tab w:val="left" w:pos="1125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подать жалобу на решение и действие (бездействие) Органа местного самоуправления, а также его должностных лиц, муниципальных служащих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675FD4" w:rsidRPr="00ED6ED8" w:rsidRDefault="00675FD4" w:rsidP="00675FD4">
      <w:pPr>
        <w:numPr>
          <w:ilvl w:val="0"/>
          <w:numId w:val="14"/>
        </w:numPr>
        <w:tabs>
          <w:tab w:val="left" w:pos="814"/>
        </w:tabs>
        <w:spacing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75FD4" w:rsidRPr="00ED6ED8" w:rsidRDefault="00675FD4" w:rsidP="00675FD4">
      <w:pPr>
        <w:numPr>
          <w:ilvl w:val="1"/>
          <w:numId w:val="14"/>
        </w:numPr>
        <w:tabs>
          <w:tab w:val="left" w:pos="426"/>
        </w:tabs>
        <w:spacing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675FD4" w:rsidRPr="00ED6ED8" w:rsidRDefault="00675FD4" w:rsidP="00675FD4">
      <w:pPr>
        <w:numPr>
          <w:ilvl w:val="0"/>
          <w:numId w:val="26"/>
        </w:num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675FD4" w:rsidRPr="00ED6ED8" w:rsidRDefault="00675FD4" w:rsidP="00675FD4">
      <w:pPr>
        <w:numPr>
          <w:ilvl w:val="0"/>
          <w:numId w:val="26"/>
        </w:num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получение сведений посредством системы межведомственного электронного взаимодействия;</w:t>
      </w:r>
    </w:p>
    <w:p w:rsidR="00675FD4" w:rsidRPr="00ED6ED8" w:rsidRDefault="00675FD4" w:rsidP="00675FD4">
      <w:pPr>
        <w:numPr>
          <w:ilvl w:val="0"/>
          <w:numId w:val="26"/>
        </w:num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и сведений;</w:t>
      </w:r>
    </w:p>
    <w:p w:rsidR="00675FD4" w:rsidRPr="00ED6ED8" w:rsidRDefault="00675FD4" w:rsidP="00675FD4">
      <w:pPr>
        <w:numPr>
          <w:ilvl w:val="0"/>
          <w:numId w:val="26"/>
        </w:num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осмотр объекта;</w:t>
      </w:r>
    </w:p>
    <w:p w:rsidR="00675FD4" w:rsidRPr="00ED6ED8" w:rsidRDefault="00675FD4" w:rsidP="00675FD4">
      <w:pPr>
        <w:numPr>
          <w:ilvl w:val="0"/>
          <w:numId w:val="26"/>
        </w:num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675FD4" w:rsidRPr="00ED6ED8" w:rsidRDefault="00675FD4" w:rsidP="00675FD4">
      <w:pPr>
        <w:numPr>
          <w:ilvl w:val="0"/>
          <w:numId w:val="26"/>
        </w:num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выдача заявителю результата муниципальной услуги.</w:t>
      </w:r>
    </w:p>
    <w:p w:rsidR="00675FD4" w:rsidRPr="00ED6ED8" w:rsidRDefault="00675FD4" w:rsidP="00675FD4">
      <w:pPr>
        <w:spacing w:after="62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675FD4" w:rsidRPr="00ED6ED8" w:rsidRDefault="00675FD4" w:rsidP="00675FD4">
      <w:pPr>
        <w:keepNext/>
        <w:keepLines/>
        <w:numPr>
          <w:ilvl w:val="0"/>
          <w:numId w:val="14"/>
        </w:numPr>
        <w:tabs>
          <w:tab w:val="left" w:pos="567"/>
        </w:tabs>
        <w:spacing w:after="280"/>
        <w:ind w:left="4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2"/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  <w:bookmarkEnd w:id="2"/>
    </w:p>
    <w:p w:rsidR="00675FD4" w:rsidRPr="00ED6ED8" w:rsidRDefault="00675FD4" w:rsidP="00675FD4">
      <w:pPr>
        <w:numPr>
          <w:ilvl w:val="1"/>
          <w:numId w:val="14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или муниципальной услуги, осуществляет (указать, кем осуществляется текущий контроль).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(указать, кем осуществляется контроль).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851"/>
        </w:tabs>
        <w:spacing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675FD4" w:rsidRPr="00B7556F" w:rsidRDefault="00675FD4" w:rsidP="00675FD4">
      <w:pPr>
        <w:numPr>
          <w:ilvl w:val="1"/>
          <w:numId w:val="14"/>
        </w:numPr>
        <w:tabs>
          <w:tab w:val="left" w:pos="709"/>
        </w:tabs>
        <w:spacing w:after="300"/>
        <w:ind w:left="142" w:right="6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56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</w:t>
      </w:r>
      <w:r w:rsidRPr="00B755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полнотой и качеством предоставлен муниципальной услуги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675FD4" w:rsidRPr="00ED6ED8" w:rsidRDefault="00675FD4" w:rsidP="00675F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самоуправления, но не реже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два года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FD4" w:rsidRPr="00ED6ED8" w:rsidRDefault="00675FD4" w:rsidP="00675F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75FD4" w:rsidRPr="00ED6ED8" w:rsidRDefault="00675FD4" w:rsidP="00675F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567"/>
        </w:tabs>
        <w:spacing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675FD4" w:rsidRPr="00B7556F" w:rsidRDefault="00675FD4" w:rsidP="00675FD4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56F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75FD4" w:rsidRPr="007A61A4" w:rsidRDefault="00675FD4" w:rsidP="00675F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FD4" w:rsidRPr="00ED6ED8" w:rsidRDefault="00675FD4" w:rsidP="00675FD4">
      <w:pPr>
        <w:numPr>
          <w:ilvl w:val="2"/>
          <w:numId w:val="14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Должностные лица, ответственные за предоставление государственной или муниципальной услуги, несут персональную ответственность за соблюдение порядка и сроков предоставления государственной или муниципальной услуги.</w:t>
      </w:r>
    </w:p>
    <w:p w:rsidR="00675FD4" w:rsidRPr="00ED6ED8" w:rsidRDefault="00675FD4" w:rsidP="00675FD4">
      <w:pPr>
        <w:numPr>
          <w:ilvl w:val="2"/>
          <w:numId w:val="14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675FD4" w:rsidRPr="00ED6ED8" w:rsidRDefault="00675FD4" w:rsidP="00675F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1) за полноту передаваемых в орган государственной власти субъекта Российской Федерации или орган местного самоуправления заявлений, иных документов, принятых от заявителя в МФЦ;</w:t>
      </w:r>
    </w:p>
    <w:p w:rsidR="00675FD4" w:rsidRPr="00ED6ED8" w:rsidRDefault="00675FD4" w:rsidP="00675FD4">
      <w:pPr>
        <w:numPr>
          <w:ilvl w:val="0"/>
          <w:numId w:val="2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 своевременную передачу в орган государственной власти субъекта Российской Федерации или орган местного самоуправления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675FD4" w:rsidRPr="00ED6ED8" w:rsidRDefault="00675FD4" w:rsidP="00675FD4">
      <w:pPr>
        <w:numPr>
          <w:ilvl w:val="0"/>
          <w:numId w:val="22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75FD4" w:rsidRPr="00ED6ED8" w:rsidRDefault="00675FD4" w:rsidP="00675FD4">
      <w:pPr>
        <w:spacing w:after="28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675FD4" w:rsidRPr="00B7556F" w:rsidRDefault="00675FD4" w:rsidP="00675FD4">
      <w:pPr>
        <w:numPr>
          <w:ilvl w:val="1"/>
          <w:numId w:val="14"/>
        </w:numPr>
        <w:tabs>
          <w:tab w:val="left" w:pos="567"/>
        </w:tabs>
        <w:ind w:right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56F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75FD4" w:rsidRPr="00ED6ED8" w:rsidRDefault="00675FD4" w:rsidP="00675FD4">
      <w:pPr>
        <w:spacing w:after="28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услуги, получения полной,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(жалоб) в процессе предоставления государственной или муниципальной услуги.</w:t>
      </w:r>
    </w:p>
    <w:p w:rsidR="00675FD4" w:rsidRPr="00ED6ED8" w:rsidRDefault="00675FD4" w:rsidP="00675FD4">
      <w:pPr>
        <w:numPr>
          <w:ilvl w:val="0"/>
          <w:numId w:val="14"/>
        </w:numPr>
        <w:tabs>
          <w:tab w:val="left" w:pos="691"/>
        </w:tabs>
        <w:spacing w:after="28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675FD4" w:rsidRPr="00ED6ED8" w:rsidRDefault="00675FD4" w:rsidP="00675FD4">
      <w:pPr>
        <w:numPr>
          <w:ilvl w:val="1"/>
          <w:numId w:val="14"/>
        </w:numPr>
        <w:tabs>
          <w:tab w:val="left" w:pos="126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Получатели муниципальной услуги имеют право на обжалование в досудебном порядке действий (бездействия) сотрудников органа государственной власти субъекта Российской Федерации или органа местного самоуправления, участвующих в предоставлении государственной или муниципальной услуги, руководителю такого органа.</w:t>
      </w:r>
    </w:p>
    <w:p w:rsidR="00675FD4" w:rsidRPr="00ED6ED8" w:rsidRDefault="00675FD4" w:rsidP="00675F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75FD4" w:rsidRPr="00ED6ED8" w:rsidRDefault="00675FD4" w:rsidP="00675F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675FD4" w:rsidRPr="00ED6ED8" w:rsidRDefault="00675FD4" w:rsidP="00675F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675FD4" w:rsidRPr="00B7556F" w:rsidRDefault="00675FD4" w:rsidP="00675FD4">
      <w:pPr>
        <w:numPr>
          <w:ilvl w:val="0"/>
          <w:numId w:val="23"/>
        </w:numPr>
        <w:tabs>
          <w:tab w:val="left" w:pos="426"/>
          <w:tab w:val="left" w:pos="11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56F">
        <w:rPr>
          <w:rFonts w:ascii="Times New Roman" w:eastAsia="Times New Roman" w:hAnsi="Times New Roman" w:cs="Times New Roman"/>
          <w:sz w:val="28"/>
          <w:szCs w:val="28"/>
        </w:rPr>
        <w:t>Федерации, муниципальными правовыми актами для предоставления муниципальной услуги;</w:t>
      </w:r>
    </w:p>
    <w:p w:rsidR="00675FD4" w:rsidRPr="00ED6ED8" w:rsidRDefault="00675FD4" w:rsidP="00675FD4">
      <w:pPr>
        <w:numPr>
          <w:ilvl w:val="0"/>
          <w:numId w:val="23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675FD4" w:rsidRPr="00ED6ED8" w:rsidRDefault="00675FD4" w:rsidP="00675FD4">
      <w:pPr>
        <w:numPr>
          <w:ilvl w:val="0"/>
          <w:numId w:val="23"/>
        </w:numPr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675FD4" w:rsidRPr="00ED6ED8" w:rsidRDefault="00675FD4" w:rsidP="00675FD4">
      <w:pPr>
        <w:numPr>
          <w:ilvl w:val="0"/>
          <w:numId w:val="23"/>
        </w:num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675FD4" w:rsidRPr="00ED6ED8" w:rsidRDefault="00675FD4" w:rsidP="00675FD4">
      <w:pPr>
        <w:numPr>
          <w:ilvl w:val="0"/>
          <w:numId w:val="23"/>
        </w:num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</w:p>
    <w:p w:rsidR="00675FD4" w:rsidRPr="00ED6ED8" w:rsidRDefault="00675FD4" w:rsidP="00675FD4">
      <w:pPr>
        <w:numPr>
          <w:ilvl w:val="0"/>
          <w:numId w:val="23"/>
        </w:num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675FD4" w:rsidRPr="00ED6ED8" w:rsidRDefault="00675FD4" w:rsidP="00675FD4">
      <w:pPr>
        <w:numPr>
          <w:ilvl w:val="0"/>
          <w:numId w:val="23"/>
        </w:num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675FD4" w:rsidRPr="00ED6ED8" w:rsidRDefault="00675FD4" w:rsidP="00675FD4">
      <w:pPr>
        <w:numPr>
          <w:ilvl w:val="0"/>
          <w:numId w:val="23"/>
        </w:num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75FD4" w:rsidRPr="00ED6ED8" w:rsidRDefault="00675FD4" w:rsidP="00675FD4">
      <w:pPr>
        <w:numPr>
          <w:ilvl w:val="1"/>
          <w:numId w:val="14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</w:t>
      </w:r>
    </w:p>
    <w:p w:rsidR="00675FD4" w:rsidRPr="00ED6ED8" w:rsidRDefault="00675FD4" w:rsidP="00675FD4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675FD4" w:rsidRPr="00ED6ED8" w:rsidRDefault="00675FD4" w:rsidP="00675FD4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675FD4" w:rsidRPr="00ED6ED8" w:rsidRDefault="00675FD4" w:rsidP="00675FD4">
      <w:pPr>
        <w:numPr>
          <w:ilvl w:val="1"/>
          <w:numId w:val="14"/>
        </w:num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Жалоба должна содержать следующую информацию:</w:t>
      </w:r>
    </w:p>
    <w:p w:rsidR="00675FD4" w:rsidRPr="00ED6ED8" w:rsidRDefault="00675FD4" w:rsidP="00675FD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675FD4" w:rsidRPr="00ED6ED8" w:rsidRDefault="00675FD4" w:rsidP="00675FD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5FD4" w:rsidRPr="00ED6ED8" w:rsidRDefault="00675FD4" w:rsidP="00675FD4">
      <w:pPr>
        <w:numPr>
          <w:ilvl w:val="0"/>
          <w:numId w:val="17"/>
        </w:num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675FD4" w:rsidRPr="00ED6ED8" w:rsidRDefault="00675FD4" w:rsidP="00675FD4">
      <w:pPr>
        <w:numPr>
          <w:ilvl w:val="0"/>
          <w:numId w:val="17"/>
        </w:num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675FD4" w:rsidRPr="009A292D" w:rsidRDefault="00675FD4" w:rsidP="00675FD4">
      <w:pPr>
        <w:numPr>
          <w:ilvl w:val="1"/>
          <w:numId w:val="14"/>
        </w:numPr>
        <w:tabs>
          <w:tab w:val="left" w:pos="567"/>
          <w:tab w:val="left" w:leader="underscore" w:pos="994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Поступившая жалоба подлежит регистрации в срок не позднее </w:t>
      </w:r>
      <w:r w:rsidRPr="009A292D">
        <w:rPr>
          <w:rFonts w:ascii="Times New Roman" w:eastAsia="Times New Roman" w:hAnsi="Times New Roman" w:cs="Times New Roman"/>
          <w:sz w:val="28"/>
          <w:szCs w:val="28"/>
        </w:rPr>
        <w:t>не позднее рабочего дня, следующего за днем ее поступления.</w:t>
      </w:r>
    </w:p>
    <w:p w:rsidR="00675FD4" w:rsidRPr="009A292D" w:rsidRDefault="00675FD4" w:rsidP="00675FD4">
      <w:pPr>
        <w:numPr>
          <w:ilvl w:val="1"/>
          <w:numId w:val="14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92D">
        <w:rPr>
          <w:rFonts w:ascii="Times New Roman" w:eastAsia="Times New Roman" w:hAnsi="Times New Roman" w:cs="Times New Roman"/>
          <w:sz w:val="28"/>
          <w:szCs w:val="28"/>
        </w:rPr>
        <w:t>нарушения установленного срока таких исправлений - в течение</w:t>
      </w:r>
      <w:r w:rsidRPr="009A292D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</w:t>
      </w:r>
      <w:r w:rsidRPr="009A292D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 момента обжалования отказа.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5FD4" w:rsidRPr="00ED6ED8" w:rsidRDefault="00675FD4" w:rsidP="00675FD4">
      <w:pPr>
        <w:numPr>
          <w:ilvl w:val="1"/>
          <w:numId w:val="14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75FD4" w:rsidRPr="00ED6ED8" w:rsidRDefault="00675FD4" w:rsidP="00675FD4">
      <w:pPr>
        <w:numPr>
          <w:ilvl w:val="1"/>
          <w:numId w:val="14"/>
        </w:num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75FD4" w:rsidRPr="00ED6ED8" w:rsidRDefault="00675FD4" w:rsidP="00675FD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75FD4" w:rsidRPr="00ED6ED8" w:rsidRDefault="00675FD4" w:rsidP="00675F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75FD4" w:rsidRDefault="00675FD4" w:rsidP="00675FD4">
      <w:pPr>
        <w:tabs>
          <w:tab w:val="left" w:leader="underscore" w:pos="271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ответ о результатах рассмотрения жалобы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направляется заявителю </w:t>
      </w:r>
      <w:r w:rsidRPr="009A292D">
        <w:rPr>
          <w:rFonts w:ascii="Times New Roman" w:eastAsia="Times New Roman" w:hAnsi="Times New Roman" w:cs="Times New Roman"/>
          <w:sz w:val="28"/>
          <w:szCs w:val="28"/>
        </w:rPr>
        <w:t>письменной форме и по желанию заявителя в электронной форме в срок не позднее дня, следующего за днем принятия решения.</w:t>
      </w:r>
    </w:p>
    <w:p w:rsidR="00675FD4" w:rsidRPr="00F3014F" w:rsidRDefault="00675FD4" w:rsidP="00675FD4">
      <w:pPr>
        <w:tabs>
          <w:tab w:val="left" w:leader="underscore" w:pos="271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14F">
        <w:rPr>
          <w:rFonts w:ascii="Times New Roman" w:eastAsia="Times New Roman" w:hAnsi="Times New Roman" w:cs="Times New Roman"/>
          <w:sz w:val="28"/>
          <w:szCs w:val="28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675FD4" w:rsidRPr="00F3014F" w:rsidRDefault="00675FD4" w:rsidP="00675FD4">
      <w:pPr>
        <w:tabs>
          <w:tab w:val="left" w:leader="underscore" w:pos="1843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14F">
        <w:rPr>
          <w:rFonts w:ascii="Times New Roman" w:eastAsia="Times New Roman" w:hAnsi="Times New Roman" w:cs="Times New Roman"/>
          <w:sz w:val="28"/>
          <w:szCs w:val="28"/>
        </w:rPr>
        <w:t xml:space="preserve">5.9 </w:t>
      </w:r>
      <w:proofErr w:type="gramStart"/>
      <w:r w:rsidRPr="00F3014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3014F">
        <w:rPr>
          <w:rFonts w:ascii="Times New Roman" w:eastAsia="Times New Roman" w:hAnsi="Times New Roman" w:cs="Times New Roman"/>
          <w:sz w:val="28"/>
          <w:szCs w:val="28"/>
        </w:rPr>
        <w:t xml:space="preserve">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675FD4" w:rsidRPr="00F3014F" w:rsidRDefault="00675FD4" w:rsidP="00675FD4">
      <w:pPr>
        <w:tabs>
          <w:tab w:val="left" w:leader="underscore" w:pos="271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14F">
        <w:rPr>
          <w:rFonts w:ascii="Times New Roman" w:eastAsia="Times New Roman" w:hAnsi="Times New Roman" w:cs="Times New Roman"/>
          <w:sz w:val="28"/>
          <w:szCs w:val="28"/>
        </w:rPr>
        <w:t xml:space="preserve">5.10 </w:t>
      </w:r>
      <w:proofErr w:type="gramStart"/>
      <w:r w:rsidRPr="00F3014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3014F">
        <w:rPr>
          <w:rFonts w:ascii="Times New Roman" w:eastAsia="Times New Roman" w:hAnsi="Times New Roman" w:cs="Times New Roman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работник, наделенные полномочиями по рассмотрению жалоб незамедлительно направляют имеющиеся материалы в органы прокуратуры. </w:t>
      </w:r>
    </w:p>
    <w:p w:rsidR="00675FD4" w:rsidRPr="00F3014F" w:rsidRDefault="00675FD4" w:rsidP="00675FD4">
      <w:pPr>
        <w:tabs>
          <w:tab w:val="left" w:leader="underscore" w:pos="271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FD4" w:rsidRDefault="00675FD4" w:rsidP="00675FD4">
      <w:pPr>
        <w:tabs>
          <w:tab w:val="left" w:leader="underscore" w:pos="271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FD4" w:rsidRPr="00ED6ED8" w:rsidRDefault="00675FD4" w:rsidP="00675FD4">
      <w:pPr>
        <w:tabs>
          <w:tab w:val="left" w:leader="underscore" w:pos="271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75FD4" w:rsidRPr="00ED6ED8" w:rsidSect="00675FD4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426" w:right="811" w:bottom="426" w:left="1701" w:header="0" w:footer="794" w:gutter="0"/>
          <w:pgNumType w:start="2"/>
          <w:cols w:space="720"/>
          <w:noEndnote/>
          <w:docGrid w:linePitch="360"/>
        </w:sectPr>
      </w:pPr>
    </w:p>
    <w:p w:rsidR="00675FD4" w:rsidRPr="00ED6ED8" w:rsidRDefault="00675FD4" w:rsidP="00675FD4">
      <w:pPr>
        <w:ind w:left="5740" w:firstLine="192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Административному регламенту</w:t>
      </w:r>
    </w:p>
    <w:p w:rsidR="00675FD4" w:rsidRPr="00ED6ED8" w:rsidRDefault="00675FD4" w:rsidP="00675FD4">
      <w:pPr>
        <w:tabs>
          <w:tab w:val="left" w:leader="underscore" w:pos="9777"/>
        </w:tabs>
        <w:spacing w:after="800"/>
        <w:ind w:left="5740" w:hanging="14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proofErr w:type="gramStart"/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ED6ED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5FD4" w:rsidRPr="00ED6ED8" w:rsidRDefault="00675FD4" w:rsidP="00675FD4">
      <w:pPr>
        <w:pBdr>
          <w:bottom w:val="single" w:sz="4" w:space="0" w:color="auto"/>
        </w:pBdr>
        <w:tabs>
          <w:tab w:val="left" w:leader="underscore" w:pos="9534"/>
        </w:tabs>
        <w:ind w:left="4080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5FD4" w:rsidRPr="00ED6ED8" w:rsidRDefault="00675FD4" w:rsidP="00675FD4">
      <w:pPr>
        <w:pBdr>
          <w:bottom w:val="single" w:sz="4" w:space="0" w:color="auto"/>
        </w:pBdr>
        <w:spacing w:after="320"/>
        <w:ind w:left="4500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  <w:i/>
          <w:iCs/>
        </w:rPr>
        <w:t>(наименование органа местного самоуправления</w:t>
      </w:r>
    </w:p>
    <w:p w:rsidR="00675FD4" w:rsidRPr="00ED6ED8" w:rsidRDefault="00675FD4" w:rsidP="00675FD4">
      <w:pPr>
        <w:ind w:left="5480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  <w:i/>
          <w:iCs/>
        </w:rPr>
        <w:t>муниципального образования)</w:t>
      </w:r>
    </w:p>
    <w:p w:rsidR="00675FD4" w:rsidRPr="00ED6ED8" w:rsidRDefault="00675FD4" w:rsidP="00675FD4">
      <w:pPr>
        <w:tabs>
          <w:tab w:val="left" w:leader="underscore" w:pos="9777"/>
        </w:tabs>
        <w:spacing w:line="206" w:lineRule="auto"/>
        <w:ind w:left="4080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5FD4" w:rsidRPr="00ED6ED8" w:rsidRDefault="00675FD4" w:rsidP="00675FD4">
      <w:pPr>
        <w:ind w:left="4080" w:firstLine="20"/>
        <w:jc w:val="both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  <w:i/>
          <w:iCs/>
        </w:rPr>
        <w:t xml:space="preserve">(фамилия, имя, отчество (при наличии), паспортные Данные, регистрация по месту жительства, </w:t>
      </w:r>
      <w:proofErr w:type="spellStart"/>
      <w:r w:rsidRPr="00ED6ED8">
        <w:rPr>
          <w:rFonts w:ascii="Times New Roman" w:eastAsia="Times New Roman" w:hAnsi="Times New Roman" w:cs="Times New Roman"/>
          <w:i/>
          <w:iCs/>
        </w:rPr>
        <w:t>аДрес</w:t>
      </w:r>
      <w:proofErr w:type="spellEnd"/>
      <w:r w:rsidRPr="00ED6ED8">
        <w:rPr>
          <w:rFonts w:ascii="Times New Roman" w:eastAsia="Times New Roman" w:hAnsi="Times New Roman" w:cs="Times New Roman"/>
          <w:i/>
          <w:iCs/>
        </w:rPr>
        <w:t xml:space="preserve"> фактического проживания телефон, </w:t>
      </w:r>
      <w:proofErr w:type="spellStart"/>
      <w:r w:rsidRPr="00ED6ED8">
        <w:rPr>
          <w:rFonts w:ascii="Times New Roman" w:eastAsia="Times New Roman" w:hAnsi="Times New Roman" w:cs="Times New Roman"/>
          <w:i/>
          <w:iCs/>
        </w:rPr>
        <w:t>аДрес</w:t>
      </w:r>
      <w:proofErr w:type="spellEnd"/>
      <w:r w:rsidRPr="00ED6ED8">
        <w:rPr>
          <w:rFonts w:ascii="Times New Roman" w:eastAsia="Times New Roman" w:hAnsi="Times New Roman" w:cs="Times New Roman"/>
          <w:i/>
          <w:iCs/>
        </w:rPr>
        <w:t xml:space="preserve"> электронной почты заявителя;</w:t>
      </w:r>
    </w:p>
    <w:p w:rsidR="00675FD4" w:rsidRPr="00ED6ED8" w:rsidRDefault="00675FD4" w:rsidP="00675FD4">
      <w:pPr>
        <w:spacing w:after="220"/>
        <w:ind w:left="4080" w:firstLine="20"/>
        <w:jc w:val="both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  <w:i/>
          <w:iCs/>
        </w:rPr>
        <w:t xml:space="preserve"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</w:t>
      </w:r>
      <w:proofErr w:type="spellStart"/>
      <w:r w:rsidRPr="00ED6ED8">
        <w:rPr>
          <w:rFonts w:ascii="Times New Roman" w:eastAsia="Times New Roman" w:hAnsi="Times New Roman" w:cs="Times New Roman"/>
          <w:i/>
          <w:iCs/>
        </w:rPr>
        <w:t>аДрес</w:t>
      </w:r>
      <w:proofErr w:type="spellEnd"/>
      <w:r w:rsidRPr="00ED6ED8">
        <w:rPr>
          <w:rFonts w:ascii="Times New Roman" w:eastAsia="Times New Roman" w:hAnsi="Times New Roman" w:cs="Times New Roman"/>
          <w:i/>
          <w:iCs/>
        </w:rPr>
        <w:t xml:space="preserve"> электронной почты представителя заявителя).</w:t>
      </w:r>
    </w:p>
    <w:p w:rsidR="00675FD4" w:rsidRPr="00ED6ED8" w:rsidRDefault="00675FD4" w:rsidP="00675F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675FD4" w:rsidRPr="00ED6ED8" w:rsidRDefault="00675FD4" w:rsidP="00675F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t>о выдаче акта освидетельствования проведения основных работ по</w:t>
      </w:r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строительству (реконструкции) объекта индивидуального жилищного</w:t>
      </w:r>
    </w:p>
    <w:p w:rsidR="00675FD4" w:rsidRPr="00ED6ED8" w:rsidRDefault="00675FD4" w:rsidP="00675FD4">
      <w:pPr>
        <w:spacing w:after="280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строительства с привлечением средств материнского (семейного) капитала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4507"/>
        <w:gridCol w:w="4781"/>
      </w:tblGrid>
      <w:tr w:rsidR="00675FD4" w:rsidRPr="00ED6ED8" w:rsidTr="00896646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владельце сертификата материнского (семейного ) капитала</w:t>
            </w:r>
          </w:p>
        </w:tc>
      </w:tr>
      <w:tr w:rsidR="00675FD4" w:rsidRPr="00ED6ED8" w:rsidTr="00896646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государственном сертификате на материнский (семейный) капитал</w:t>
            </w:r>
          </w:p>
        </w:tc>
      </w:tr>
      <w:tr w:rsidR="00675FD4" w:rsidRPr="00ED6ED8" w:rsidTr="00896646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земельном участке</w:t>
            </w:r>
          </w:p>
        </w:tc>
        <w:tc>
          <w:tcPr>
            <w:tcW w:w="47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объекте индивидуального жилищного строительства</w:t>
            </w:r>
          </w:p>
        </w:tc>
      </w:tr>
    </w:tbl>
    <w:p w:rsidR="00675FD4" w:rsidRPr="00ED6ED8" w:rsidRDefault="00675FD4" w:rsidP="00675FD4">
      <w:pPr>
        <w:spacing w:line="14" w:lineRule="exact"/>
      </w:pPr>
      <w:r w:rsidRPr="00ED6ED8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4507"/>
        <w:gridCol w:w="4781"/>
      </w:tblGrid>
      <w:tr w:rsidR="00675FD4" w:rsidRPr="00ED6ED8" w:rsidTr="00896646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 жилищного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 индивидуального жилищного строительства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675FD4" w:rsidRPr="00ED6ED8" w:rsidTr="00896646">
        <w:trPr>
          <w:trHeight w:hRule="exact" w:val="309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документа </w:t>
            </w: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>(разрешение на</w:t>
            </w:r>
          </w:p>
          <w:p w:rsidR="00675FD4" w:rsidRPr="00ED6ED8" w:rsidRDefault="00675FD4" w:rsidP="00896646">
            <w:pPr>
              <w:tabs>
                <w:tab w:val="left" w:pos="250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>строительство (реконструкцию)/ уведомление о соответствии указанных в уведомлении о планируемом строительстве</w:t>
            </w: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ab/>
              <w:t>(реконструкции)</w:t>
            </w:r>
          </w:p>
          <w:p w:rsidR="00675FD4" w:rsidRPr="00ED6ED8" w:rsidRDefault="00675FD4" w:rsidP="00896646">
            <w:pPr>
              <w:tabs>
                <w:tab w:val="left" w:pos="250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>параметров объекта индивидуального жилищного</w:t>
            </w: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ab/>
              <w:t>строительства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>установленным параметрам и допустимости размещения объекта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>индивидуального жилищного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>строительства на земельном участке)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 документа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194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tabs>
                <w:tab w:val="right" w:pos="42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органа</w:t>
            </w:r>
          </w:p>
          <w:p w:rsidR="00675FD4" w:rsidRPr="00ED6ED8" w:rsidRDefault="00675FD4" w:rsidP="00896646">
            <w:pPr>
              <w:tabs>
                <w:tab w:val="right" w:pos="427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исполнительной власти или органа местного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самоуправления,</w:t>
            </w:r>
          </w:p>
          <w:p w:rsidR="00675FD4" w:rsidRPr="00ED6ED8" w:rsidRDefault="00675FD4" w:rsidP="00896646">
            <w:pPr>
              <w:tabs>
                <w:tab w:val="left" w:pos="1954"/>
                <w:tab w:val="right" w:pos="427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направившего уведомление или выдавшего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разрешение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tabs>
                <w:tab w:val="left" w:pos="1258"/>
                <w:tab w:val="left" w:pos="36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проведенных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работ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(строительство или реконструкция)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объекта до реконструкции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tabs>
                <w:tab w:val="left" w:pos="1886"/>
                <w:tab w:val="left" w:pos="36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объекта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после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произведенных работ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материалы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</w:tbl>
    <w:p w:rsidR="00675FD4" w:rsidRPr="00ED6ED8" w:rsidRDefault="00675FD4" w:rsidP="00675FD4">
      <w:pPr>
        <w:spacing w:after="286" w:line="14" w:lineRule="exact"/>
      </w:pPr>
    </w:p>
    <w:p w:rsidR="00675FD4" w:rsidRPr="00ED6ED8" w:rsidRDefault="00675FD4" w:rsidP="00675FD4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75FD4" w:rsidRPr="00ED6ED8" w:rsidRDefault="00675FD4" w:rsidP="00675FD4">
      <w:pPr>
        <w:spacing w:after="300"/>
        <w:ind w:left="84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:rsidR="00675FD4" w:rsidRPr="00ED6ED8" w:rsidRDefault="00675FD4" w:rsidP="00675FD4">
      <w:pPr>
        <w:ind w:left="84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муниципальной услуги, прошу предоставить: </w:t>
      </w:r>
      <w:r w:rsidRPr="00ED6ED8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(указать способ получения результата предоставления государственной</w:t>
      </w:r>
    </w:p>
    <w:p w:rsidR="00675FD4" w:rsidRPr="00ED6ED8" w:rsidRDefault="00675FD4" w:rsidP="00675FD4">
      <w:pPr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i/>
          <w:iCs/>
          <w:sz w:val="28"/>
          <w:szCs w:val="28"/>
        </w:rPr>
        <w:t>(муниципальной) услуги).</w:t>
      </w:r>
    </w:p>
    <w:p w:rsidR="00675FD4" w:rsidRPr="00ED6ED8" w:rsidRDefault="00675FD4" w:rsidP="00675FD4">
      <w:pPr>
        <w:spacing w:line="14" w:lineRule="exact"/>
      </w:pPr>
      <w:r w:rsidRPr="00ED6ED8">
        <w:rPr>
          <w:noProof/>
          <w:lang w:bidi="ar-SA"/>
        </w:rPr>
        <mc:AlternateContent>
          <mc:Choice Requires="wps">
            <w:drawing>
              <wp:anchor distT="410210" distB="0" distL="114300" distR="3970020" simplePos="0" relativeHeight="251659264" behindDoc="0" locked="0" layoutInCell="1" allowOverlap="1" wp14:anchorId="05B96419" wp14:editId="3441CCDA">
                <wp:simplePos x="0" y="0"/>
                <wp:positionH relativeFrom="page">
                  <wp:posOffset>1101090</wp:posOffset>
                </wp:positionH>
                <wp:positionV relativeFrom="paragraph">
                  <wp:posOffset>419100</wp:posOffset>
                </wp:positionV>
                <wp:extent cx="405130" cy="21653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5FD4" w:rsidRDefault="00675FD4" w:rsidP="00675FD4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(дата)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5B96419" id="_x0000_t202" coordsize="21600,21600" o:spt="202" path="m,l,21600r21600,l21600,xe">
                <v:stroke joinstyle="miter"/>
                <v:path gradientshapeok="t" o:connecttype="rect"/>
              </v:shapetype>
              <v:shape id="Shape 41" o:spid="_x0000_s1026" type="#_x0000_t202" style="position:absolute;margin-left:86.7pt;margin-top:33pt;width:31.9pt;height:17.05pt;z-index:251659264;visibility:visible;mso-wrap-style:square;mso-wrap-distance-left:9pt;mso-wrap-distance-top:32.3pt;mso-wrap-distance-right:312.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" filled="f" stroked="f">
                <v:textbox inset="0,0,0,0">
                  <w:txbxContent>
                    <w:p w:rsidR="00675FD4" w:rsidRDefault="00675FD4" w:rsidP="00675FD4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(дата)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D6ED8">
        <w:rPr>
          <w:noProof/>
          <w:lang w:bidi="ar-SA"/>
        </w:rPr>
        <mc:AlternateContent>
          <mc:Choice Requires="wps">
            <w:drawing>
              <wp:anchor distT="413385" distB="0" distL="1296670" distR="2531110" simplePos="0" relativeHeight="251660288" behindDoc="0" locked="0" layoutInCell="1" allowOverlap="1" wp14:anchorId="5B5CA2C2" wp14:editId="0BDCC4F8">
                <wp:simplePos x="0" y="0"/>
                <wp:positionH relativeFrom="page">
                  <wp:posOffset>2284095</wp:posOffset>
                </wp:positionH>
                <wp:positionV relativeFrom="paragraph">
                  <wp:posOffset>422275</wp:posOffset>
                </wp:positionV>
                <wp:extent cx="661670" cy="21336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5FD4" w:rsidRDefault="00675FD4" w:rsidP="00675FD4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5CA2C2" id="Shape 43" o:spid="_x0000_s1027" type="#_x0000_t202" style="position:absolute;margin-left:179.85pt;margin-top:33.25pt;width:52.1pt;height:16.8pt;z-index:251660288;visibility:visible;mso-wrap-style:square;mso-wrap-distance-left:102.1pt;mso-wrap-distance-top:32.55pt;mso-wrap-distance-right:199.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" filled="f" stroked="f">
                <v:textbox inset="0,0,0,0">
                  <w:txbxContent>
                    <w:p w:rsidR="00675FD4" w:rsidRDefault="00675FD4" w:rsidP="00675FD4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D6ED8">
        <w:rPr>
          <w:noProof/>
          <w:lang w:bidi="ar-SA"/>
        </w:rPr>
        <mc:AlternateContent>
          <mc:Choice Requires="wps">
            <w:drawing>
              <wp:anchor distT="410210" distB="0" distL="3909060" distR="114300" simplePos="0" relativeHeight="251661312" behindDoc="0" locked="0" layoutInCell="1" allowOverlap="1" wp14:anchorId="2F7D256D" wp14:editId="6F119D70">
                <wp:simplePos x="0" y="0"/>
                <wp:positionH relativeFrom="page">
                  <wp:posOffset>4895850</wp:posOffset>
                </wp:positionH>
                <wp:positionV relativeFrom="paragraph">
                  <wp:posOffset>419100</wp:posOffset>
                </wp:positionV>
                <wp:extent cx="466090" cy="216535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5FD4" w:rsidRDefault="00675FD4" w:rsidP="00675FD4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(ФИО)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7D256D" id="Shape 45" o:spid="_x0000_s1028" type="#_x0000_t202" style="position:absolute;margin-left:385.5pt;margin-top:33pt;width:36.7pt;height:17.05pt;z-index:251661312;visibility:visible;mso-wrap-style:square;mso-wrap-distance-left:307.8pt;mso-wrap-distance-top:32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" filled="f" stroked="f">
                <v:textbox inset="0,0,0,0">
                  <w:txbxContent>
                    <w:p w:rsidR="00675FD4" w:rsidRDefault="00675FD4" w:rsidP="00675FD4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(ФИО)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___ </w:t>
      </w:r>
    </w:p>
    <w:p w:rsidR="00675FD4" w:rsidRPr="00ED6ED8" w:rsidRDefault="00675FD4" w:rsidP="00675FD4">
      <w:pPr>
        <w:ind w:left="5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Административному регламенту по предоставлению муниципальной услуги</w:t>
      </w:r>
    </w:p>
    <w:p w:rsidR="00675FD4" w:rsidRPr="00ED6ED8" w:rsidRDefault="00675FD4" w:rsidP="00675FD4">
      <w:pPr>
        <w:tabs>
          <w:tab w:val="left" w:leader="underscore" w:pos="9690"/>
        </w:tabs>
        <w:ind w:left="5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>»</w:t>
      </w:r>
    </w:p>
    <w:p w:rsidR="00675FD4" w:rsidRPr="00ED6ED8" w:rsidRDefault="00675FD4" w:rsidP="00675FD4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</w:rPr>
        <w:t>(Бланк органа,</w:t>
      </w:r>
    </w:p>
    <w:p w:rsidR="00675FD4" w:rsidRPr="00ED6ED8" w:rsidRDefault="00675FD4" w:rsidP="00675FD4">
      <w:pPr>
        <w:spacing w:line="233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</w:rPr>
        <w:t>осуществляющего</w:t>
      </w:r>
    </w:p>
    <w:p w:rsidR="00675FD4" w:rsidRPr="00ED6ED8" w:rsidRDefault="00675FD4" w:rsidP="00675FD4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</w:rPr>
        <w:t xml:space="preserve">предоставление </w:t>
      </w:r>
    </w:p>
    <w:p w:rsidR="00675FD4" w:rsidRPr="00ED6ED8" w:rsidRDefault="00675FD4" w:rsidP="00675FD4">
      <w:pPr>
        <w:spacing w:line="283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</w:rPr>
        <w:t>муниципальной услуги</w:t>
      </w:r>
    </w:p>
    <w:p w:rsidR="00675FD4" w:rsidRPr="00ED6ED8" w:rsidRDefault="00675FD4" w:rsidP="00675FD4">
      <w:pPr>
        <w:ind w:left="5380" w:firstLine="2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i/>
          <w:iCs/>
          <w:sz w:val="28"/>
          <w:szCs w:val="28"/>
        </w:rPr>
        <w:t>(фамилия, имя, отчество, место</w:t>
      </w:r>
    </w:p>
    <w:p w:rsidR="00675FD4" w:rsidRDefault="00675FD4" w:rsidP="00675FD4">
      <w:pPr>
        <w:ind w:left="5380" w:firstLine="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i/>
          <w:iCs/>
          <w:sz w:val="28"/>
          <w:szCs w:val="28"/>
        </w:rPr>
        <w:t>жительства - заявителя (представителя заявителя)</w:t>
      </w:r>
    </w:p>
    <w:p w:rsidR="00675FD4" w:rsidRPr="00ED6ED8" w:rsidRDefault="00675FD4" w:rsidP="00675FD4">
      <w:pPr>
        <w:ind w:left="5380" w:firstLine="20"/>
        <w:rPr>
          <w:rFonts w:ascii="Times New Roman" w:eastAsia="Times New Roman" w:hAnsi="Times New Roman" w:cs="Times New Roman"/>
          <w:sz w:val="28"/>
          <w:szCs w:val="28"/>
        </w:rPr>
      </w:pPr>
    </w:p>
    <w:p w:rsidR="00675FD4" w:rsidRPr="00ED6ED8" w:rsidRDefault="00675FD4" w:rsidP="00675FD4">
      <w:pPr>
        <w:spacing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6ED8">
        <w:rPr>
          <w:rFonts w:ascii="Times New Roman" w:eastAsia="Times New Roman" w:hAnsi="Times New Roman" w:cs="Times New Roman"/>
          <w:b/>
          <w:bCs/>
          <w:sz w:val="26"/>
          <w:szCs w:val="26"/>
        </w:rPr>
        <w:t>УВЕДОМЛЕНИЕ</w:t>
      </w:r>
    </w:p>
    <w:p w:rsidR="00675FD4" w:rsidRPr="00ED6ED8" w:rsidRDefault="00675FD4" w:rsidP="00675FD4">
      <w:pPr>
        <w:spacing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6ED8">
        <w:rPr>
          <w:rFonts w:ascii="Times New Roman" w:eastAsia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ED6ED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муниципальной услуги</w:t>
      </w:r>
    </w:p>
    <w:p w:rsidR="00675FD4" w:rsidRPr="00ED6ED8" w:rsidRDefault="00675FD4" w:rsidP="00675FD4">
      <w:pPr>
        <w:tabs>
          <w:tab w:val="left" w:leader="underscore" w:pos="5041"/>
          <w:tab w:val="left" w:leader="underscore" w:pos="7402"/>
        </w:tabs>
        <w:ind w:left="2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5FD4" w:rsidRPr="00ED6ED8" w:rsidRDefault="00675FD4" w:rsidP="00675FD4">
      <w:pPr>
        <w:tabs>
          <w:tab w:val="left" w:leader="underscore" w:pos="9926"/>
        </w:tabs>
        <w:spacing w:after="28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</w:t>
      </w:r>
      <w:r w:rsidRPr="00ED6ED8">
        <w:rPr>
          <w:rFonts w:ascii="Times New Roman" w:eastAsia="Times New Roman" w:hAnsi="Times New Roman" w:cs="Times New Roman"/>
          <w:sz w:val="28"/>
          <w:szCs w:val="28"/>
          <w:u w:val="single"/>
        </w:rPr>
        <w:t>(семейного) капитала и представленных документов</w:t>
      </w:r>
      <w:r w:rsidRPr="00ED6ED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75FD4" w:rsidRPr="00ED6ED8" w:rsidRDefault="00675FD4" w:rsidP="00675FD4">
      <w:pPr>
        <w:pBdr>
          <w:bottom w:val="single" w:sz="4" w:space="0" w:color="auto"/>
        </w:pBdr>
        <w:spacing w:after="560"/>
        <w:ind w:left="304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ED6ED8">
        <w:rPr>
          <w:rFonts w:ascii="Times New Roman" w:eastAsia="Times New Roman" w:hAnsi="Times New Roman" w:cs="Times New Roman"/>
          <w:i/>
          <w:iCs/>
          <w:sz w:val="22"/>
          <w:szCs w:val="22"/>
        </w:rPr>
        <w:t>(Ф.И.О. заявителя, дата направления заявления)</w:t>
      </w:r>
    </w:p>
    <w:p w:rsidR="00675FD4" w:rsidRPr="00ED6ED8" w:rsidRDefault="00675FD4" w:rsidP="00675FD4">
      <w:pPr>
        <w:tabs>
          <w:tab w:val="left" w:leader="underscore" w:pos="969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5FD4" w:rsidRPr="00ED6ED8" w:rsidRDefault="00675FD4" w:rsidP="00675FD4">
      <w:pPr>
        <w:pBdr>
          <w:bottom w:val="single" w:sz="4" w:space="0" w:color="auto"/>
        </w:pBdr>
        <w:spacing w:after="240"/>
        <w:ind w:left="5380" w:firstLine="2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ED6ED8">
        <w:rPr>
          <w:rFonts w:ascii="Times New Roman" w:eastAsia="Times New Roman" w:hAnsi="Times New Roman" w:cs="Times New Roman"/>
          <w:i/>
          <w:iCs/>
          <w:sz w:val="22"/>
          <w:szCs w:val="22"/>
        </w:rPr>
        <w:t>(указываются основания отказа</w:t>
      </w:r>
    </w:p>
    <w:p w:rsidR="00675FD4" w:rsidRPr="00ED6ED8" w:rsidRDefault="00675FD4" w:rsidP="00675FD4">
      <w:pPr>
        <w:spacing w:after="300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ED6ED8">
        <w:rPr>
          <w:rFonts w:ascii="Times New Roman" w:eastAsia="Times New Roman" w:hAnsi="Times New Roman" w:cs="Times New Roman"/>
          <w:i/>
          <w:iCs/>
          <w:sz w:val="22"/>
          <w:szCs w:val="22"/>
        </w:rPr>
        <w:t>в приеме документов, необходимых для предоставления муниципальной услуги)</w:t>
      </w:r>
    </w:p>
    <w:p w:rsidR="00675FD4" w:rsidRPr="00ED6ED8" w:rsidRDefault="00675FD4" w:rsidP="00675FD4">
      <w:pPr>
        <w:spacing w:after="42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675FD4" w:rsidRDefault="00675FD4" w:rsidP="00675FD4">
      <w:pPr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ED6ED8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(указать уполномоченный орган)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 судебном порядке.</w:t>
      </w:r>
    </w:p>
    <w:p w:rsidR="00675FD4" w:rsidRDefault="00675FD4" w:rsidP="00675FD4">
      <w:pPr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FD4" w:rsidRPr="00ED6ED8" w:rsidRDefault="00675FD4" w:rsidP="00675FD4">
      <w:pPr>
        <w:ind w:right="560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675FD4" w:rsidRPr="00ED6ED8" w:rsidSect="00F3014F">
          <w:pgSz w:w="11900" w:h="16840"/>
          <w:pgMar w:top="1234" w:right="813" w:bottom="709" w:left="1098" w:header="0" w:footer="1396" w:gutter="0"/>
          <w:cols w:space="720"/>
          <w:noEndnote/>
          <w:docGrid w:linePitch="360"/>
        </w:sect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Должностное лицо (ФИО)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F30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6ED8">
        <w:rPr>
          <w:rFonts w:ascii="Times New Roman" w:eastAsia="Times New Roman" w:hAnsi="Times New Roman" w:cs="Times New Roman"/>
          <w:sz w:val="20"/>
          <w:szCs w:val="20"/>
        </w:rPr>
        <w:t>(подпись должностного лица органа,</w:t>
      </w:r>
      <w:r w:rsidRPr="00F30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6ED8">
        <w:rPr>
          <w:rFonts w:ascii="Times New Roman" w:eastAsia="Times New Roman" w:hAnsi="Times New Roman" w:cs="Times New Roman"/>
          <w:sz w:val="20"/>
          <w:szCs w:val="20"/>
        </w:rPr>
        <w:t>осуществляющего</w:t>
      </w:r>
      <w:r w:rsidRPr="00ED6ED8">
        <w:rPr>
          <w:rFonts w:ascii="Times New Roman" w:eastAsia="Times New Roman" w:hAnsi="Times New Roman" w:cs="Times New Roman"/>
          <w:sz w:val="20"/>
          <w:szCs w:val="20"/>
        </w:rPr>
        <w:br/>
        <w:t>предоставление муниципальной услуги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ED6ED8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675FD4" w:rsidRPr="00ED6ED8" w:rsidRDefault="00675FD4" w:rsidP="00675FD4">
      <w:pPr>
        <w:spacing w:after="280"/>
        <w:ind w:left="1018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 к Административному регламенту по предоставлению муниципальной услуги</w:t>
      </w:r>
    </w:p>
    <w:p w:rsidR="00675FD4" w:rsidRPr="00ED6ED8" w:rsidRDefault="00675FD4" w:rsidP="00675FD4">
      <w:pPr>
        <w:spacing w:after="560"/>
        <w:ind w:left="5920" w:hanging="5460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  <w:b/>
          <w:bCs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266"/>
        <w:gridCol w:w="1843"/>
        <w:gridCol w:w="1985"/>
        <w:gridCol w:w="2268"/>
        <w:gridCol w:w="1420"/>
        <w:gridCol w:w="1958"/>
      </w:tblGrid>
      <w:tr w:rsidR="00675FD4" w:rsidRPr="00ED6ED8" w:rsidTr="00896646">
        <w:trPr>
          <w:trHeight w:hRule="exact" w:val="22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Основание для начала административной процедуры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административных</w:t>
            </w:r>
          </w:p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Срок</w:t>
            </w:r>
          </w:p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выполнения администра</w:t>
            </w: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softHyphen/>
              <w:t>тивных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softHyphen/>
              <w:t>ное лицо, ответственн</w:t>
            </w: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ое за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выполнение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выполнения</w:t>
            </w:r>
          </w:p>
          <w:p w:rsidR="00675FD4" w:rsidRPr="00ED6ED8" w:rsidRDefault="00675FD4" w:rsidP="00896646">
            <w:pPr>
              <w:ind w:left="28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административно</w:t>
            </w: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го действия/ используемая</w:t>
            </w:r>
          </w:p>
          <w:p w:rsidR="00675FD4" w:rsidRPr="00ED6ED8" w:rsidRDefault="00675FD4" w:rsidP="00896646">
            <w:pPr>
              <w:ind w:left="280" w:hanging="280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информационная</w:t>
            </w:r>
          </w:p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система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Критерии</w:t>
            </w:r>
          </w:p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принятия</w:t>
            </w:r>
          </w:p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Результат</w:t>
            </w:r>
          </w:p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административ</w:t>
            </w: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ного действия, способ</w:t>
            </w:r>
          </w:p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фиксации</w:t>
            </w:r>
          </w:p>
        </w:tc>
      </w:tr>
      <w:tr w:rsidR="00675FD4" w:rsidRPr="00ED6ED8" w:rsidTr="00896646">
        <w:trPr>
          <w:trHeight w:hRule="exact"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75FD4" w:rsidRPr="00ED6ED8" w:rsidTr="00896646">
        <w:trPr>
          <w:trHeight w:hRule="exact" w:val="562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tabs>
                <w:tab w:val="left" w:pos="5392"/>
              </w:tabs>
              <w:ind w:left="4720"/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1.</w:t>
            </w:r>
            <w:r w:rsidRPr="00ED6ED8">
              <w:rPr>
                <w:rFonts w:ascii="Times New Roman" w:eastAsia="Times New Roman" w:hAnsi="Times New Roman" w:cs="Times New Roman"/>
              </w:rPr>
              <w:tab/>
              <w:t>П</w:t>
            </w:r>
          </w:p>
        </w:tc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ED6ED8">
              <w:rPr>
                <w:rFonts w:ascii="Times New Roman" w:eastAsia="Times New Roman" w:hAnsi="Times New Roman" w:cs="Times New Roman"/>
              </w:rPr>
              <w:t>роверка документов и регистрация заявления</w:t>
            </w:r>
          </w:p>
        </w:tc>
      </w:tr>
      <w:tr w:rsidR="00675FD4" w:rsidRPr="00ED6ED8" w:rsidTr="00896646">
        <w:trPr>
          <w:trHeight w:hRule="exact" w:val="388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bookmarkStart w:id="3" w:name="_GoBack"/>
            <w:bookmarkEnd w:id="3"/>
            <w:r w:rsidRPr="00ED6ED8">
              <w:rPr>
                <w:rFonts w:ascii="Times New Roman" w:eastAsia="Times New Roman" w:hAnsi="Times New Roman" w:cs="Times New Roman"/>
              </w:rPr>
              <w:lastRenderedPageBreak/>
              <w:t>Поступление заявления и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документов для предоставления муниципальной услуги в Уполномоченный орган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Прием и проверка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комплектности документов на наличие/отсутствие оснований для отказа в приеме документов, предусмотренных пунктом 2.6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Административного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регламента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 1 рабочего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Уполномоченного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органа,</w:t>
            </w:r>
          </w:p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</w:t>
            </w:r>
            <w:r w:rsidRPr="00ED6ED8">
              <w:rPr>
                <w:rFonts w:ascii="Times New Roman" w:eastAsia="Times New Roman" w:hAnsi="Times New Roman" w:cs="Times New Roman"/>
              </w:rPr>
              <w:t>ое за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</w:t>
            </w:r>
            <w:r w:rsidRPr="00ED6ED8">
              <w:rPr>
                <w:rFonts w:ascii="Times New Roman" w:eastAsia="Times New Roman" w:hAnsi="Times New Roman" w:cs="Times New Roman"/>
              </w:rPr>
              <w:t>ние</w:t>
            </w:r>
          </w:p>
          <w:p w:rsidR="00675FD4" w:rsidRPr="00ED6ED8" w:rsidRDefault="00675FD4" w:rsidP="00896646">
            <w:pPr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</w:t>
            </w:r>
            <w:r w:rsidRPr="00ED6ED8">
              <w:rPr>
                <w:rFonts w:ascii="Times New Roman" w:eastAsia="Times New Roman" w:hAnsi="Times New Roman" w:cs="Times New Roman"/>
              </w:rPr>
              <w:t>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Уполномоченный орган / ГИС / ПГС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регистрация</w:t>
            </w:r>
          </w:p>
          <w:p w:rsidR="00675FD4" w:rsidRPr="00ED6ED8" w:rsidRDefault="00675FD4" w:rsidP="00896646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заявления и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документов в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ГИС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(присвоение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номера и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датирование);</w:t>
            </w:r>
          </w:p>
          <w:p w:rsidR="00675FD4" w:rsidRPr="00ED6ED8" w:rsidRDefault="00675FD4" w:rsidP="00896646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назначение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должностного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лица,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ответственного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за</w:t>
            </w:r>
          </w:p>
          <w:p w:rsidR="00675FD4" w:rsidRPr="00ED6ED8" w:rsidRDefault="00675FD4" w:rsidP="00896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предоставление</w:t>
            </w:r>
          </w:p>
          <w:p w:rsidR="00675FD4" w:rsidRPr="00ED6ED8" w:rsidRDefault="00675FD4" w:rsidP="00896646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муниципальной</w:t>
            </w:r>
          </w:p>
        </w:tc>
      </w:tr>
    </w:tbl>
    <w:p w:rsidR="00675FD4" w:rsidRPr="00ED6ED8" w:rsidRDefault="00675FD4" w:rsidP="00675FD4">
      <w:pPr>
        <w:sectPr w:rsidR="00675FD4" w:rsidRPr="00ED6ED8" w:rsidSect="00675FD4">
          <w:headerReference w:type="even" r:id="rId14"/>
          <w:headerReference w:type="default" r:id="rId15"/>
          <w:footerReference w:type="even" r:id="rId16"/>
          <w:footerReference w:type="default" r:id="rId17"/>
          <w:pgSz w:w="16840" w:h="11900" w:orient="landscape"/>
          <w:pgMar w:top="1004" w:right="1122" w:bottom="3969" w:left="1126" w:header="576" w:footer="734" w:gutter="0"/>
          <w:pgNumType w:start="2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707"/>
        <w:gridCol w:w="1686"/>
        <w:gridCol w:w="1986"/>
        <w:gridCol w:w="1983"/>
        <w:gridCol w:w="1420"/>
        <w:gridCol w:w="1958"/>
      </w:tblGrid>
      <w:tr w:rsidR="00675FD4" w:rsidRPr="00ED6ED8" w:rsidTr="00896646">
        <w:trPr>
          <w:trHeight w:hRule="exact" w:val="84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услуги, и передача ему документов</w:t>
            </w:r>
          </w:p>
        </w:tc>
      </w:tr>
      <w:tr w:rsidR="00675FD4" w:rsidRPr="00ED6ED8" w:rsidTr="00896646">
        <w:trPr>
          <w:trHeight w:hRule="exact" w:val="1666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Принятие решения об отказе в приеме документов, в случае выявления оснований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для отказа в приеме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документов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2770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Регистрация заявления,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в случае отсутствия оснований для отказа в приеме документов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должностное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</w:t>
            </w:r>
            <w:r w:rsidRPr="00ED6ED8">
              <w:rPr>
                <w:rFonts w:ascii="Times New Roman" w:eastAsia="Times New Roman" w:hAnsi="Times New Roman" w:cs="Times New Roman"/>
              </w:rPr>
              <w:t>нного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органа,</w:t>
            </w:r>
          </w:p>
          <w:p w:rsidR="00675FD4" w:rsidRPr="00ED6ED8" w:rsidRDefault="00675FD4" w:rsidP="00896646">
            <w:pPr>
              <w:ind w:right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</w:t>
            </w:r>
            <w:r w:rsidRPr="00ED6ED8">
              <w:rPr>
                <w:rFonts w:ascii="Times New Roman" w:eastAsia="Times New Roman" w:hAnsi="Times New Roman" w:cs="Times New Roman"/>
              </w:rPr>
              <w:t>ое за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регистрацию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корреспонде</w:t>
            </w:r>
            <w:r w:rsidRPr="00ED6ED8">
              <w:rPr>
                <w:rFonts w:ascii="Times New Roman" w:eastAsia="Times New Roman" w:hAnsi="Times New Roman" w:cs="Times New Roman"/>
              </w:rPr>
              <w:t>нции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Уполномоченный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орган/ГИС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562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FD4" w:rsidRPr="00ED6ED8" w:rsidRDefault="00675FD4" w:rsidP="00896646">
            <w:pPr>
              <w:ind w:left="4800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Получение сведений посредством СМЭВ</w:t>
            </w:r>
          </w:p>
        </w:tc>
      </w:tr>
      <w:tr w:rsidR="00675FD4" w:rsidRPr="00ED6ED8" w:rsidTr="00896646">
        <w:trPr>
          <w:trHeight w:hRule="exact" w:val="361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пакет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направление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межведомственных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запросов в органы и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в день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регистрации заявления и документов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должностное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</w:t>
            </w:r>
            <w:r w:rsidRPr="00ED6ED8">
              <w:rPr>
                <w:rFonts w:ascii="Times New Roman" w:eastAsia="Times New Roman" w:hAnsi="Times New Roman" w:cs="Times New Roman"/>
              </w:rPr>
              <w:t>нного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органа,</w:t>
            </w:r>
          </w:p>
          <w:p w:rsidR="00675FD4" w:rsidRPr="00ED6ED8" w:rsidRDefault="00675FD4" w:rsidP="00896646">
            <w:pPr>
              <w:ind w:right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</w:t>
            </w:r>
            <w:r w:rsidRPr="00ED6ED8">
              <w:rPr>
                <w:rFonts w:ascii="Times New Roman" w:eastAsia="Times New Roman" w:hAnsi="Times New Roman" w:cs="Times New Roman"/>
              </w:rPr>
              <w:t>ое за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</w:t>
            </w:r>
            <w:r w:rsidRPr="00ED6ED8">
              <w:rPr>
                <w:rFonts w:ascii="Times New Roman" w:eastAsia="Times New Roman" w:hAnsi="Times New Roman" w:cs="Times New Roman"/>
              </w:rPr>
              <w:t>ние</w:t>
            </w:r>
          </w:p>
          <w:p w:rsidR="00675FD4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Уполномоченный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орган/ГИС/ ПГС /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СМЭВ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</w:t>
            </w:r>
            <w:r w:rsidRPr="00ED6ED8">
              <w:rPr>
                <w:rFonts w:ascii="Times New Roman" w:eastAsia="Times New Roman" w:hAnsi="Times New Roman" w:cs="Times New Roman"/>
              </w:rPr>
              <w:t>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</w:t>
            </w:r>
            <w:r w:rsidRPr="00ED6ED8">
              <w:rPr>
                <w:rFonts w:ascii="Times New Roman" w:eastAsia="Times New Roman" w:hAnsi="Times New Roman" w:cs="Times New Roman"/>
              </w:rPr>
              <w:t>ов,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необходи</w:t>
            </w:r>
            <w:r w:rsidRPr="00ED6ED8">
              <w:rPr>
                <w:rFonts w:ascii="Times New Roman" w:eastAsia="Times New Roman" w:hAnsi="Times New Roman" w:cs="Times New Roman"/>
              </w:rPr>
              <w:t>мых для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</w:t>
            </w:r>
            <w:r w:rsidRPr="00ED6ED8">
              <w:rPr>
                <w:rFonts w:ascii="Times New Roman" w:eastAsia="Times New Roman" w:hAnsi="Times New Roman" w:cs="Times New Roman"/>
              </w:rPr>
              <w:t>ления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</w:t>
            </w:r>
            <w:r w:rsidRPr="00ED6ED8">
              <w:rPr>
                <w:rFonts w:ascii="Times New Roman" w:eastAsia="Times New Roman" w:hAnsi="Times New Roman" w:cs="Times New Roman"/>
              </w:rPr>
              <w:t>льной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услуги,</w:t>
            </w:r>
          </w:p>
          <w:p w:rsidR="00675FD4" w:rsidRPr="00ED6ED8" w:rsidRDefault="00675FD4" w:rsidP="00896646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находящи</w:t>
            </w:r>
            <w:r w:rsidRPr="00ED6ED8">
              <w:rPr>
                <w:rFonts w:ascii="Times New Roman" w:eastAsia="Times New Roman" w:hAnsi="Times New Roman" w:cs="Times New Roman"/>
              </w:rPr>
              <w:t>хся 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межведомственн</w:t>
            </w:r>
            <w:r w:rsidRPr="00ED6ED8">
              <w:rPr>
                <w:rFonts w:ascii="Times New Roman" w:eastAsia="Times New Roman" w:hAnsi="Times New Roman" w:cs="Times New Roman"/>
              </w:rPr>
              <w:t>ого запроса в органы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(организации),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предоставляющ</w:t>
            </w:r>
            <w:r w:rsidRPr="00ED6ED8">
              <w:rPr>
                <w:rFonts w:ascii="Times New Roman" w:eastAsia="Times New Roman" w:hAnsi="Times New Roman" w:cs="Times New Roman"/>
              </w:rPr>
              <w:t>ие документы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(сведения),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предусмотренны</w:t>
            </w:r>
            <w:r w:rsidRPr="00ED6ED8">
              <w:rPr>
                <w:rFonts w:ascii="Times New Roman" w:eastAsia="Times New Roman" w:hAnsi="Times New Roman" w:cs="Times New Roman"/>
              </w:rPr>
              <w:t>е пунктом 2.7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</w:t>
            </w:r>
            <w:r w:rsidRPr="00ED6ED8">
              <w:rPr>
                <w:rFonts w:ascii="Times New Roman" w:eastAsia="Times New Roman" w:hAnsi="Times New Roman" w:cs="Times New Roman"/>
              </w:rPr>
              <w:t>ного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регламента, в</w:t>
            </w:r>
          </w:p>
        </w:tc>
      </w:tr>
    </w:tbl>
    <w:p w:rsidR="00675FD4" w:rsidRPr="00ED6ED8" w:rsidRDefault="00675FD4" w:rsidP="00675FD4">
      <w:pPr>
        <w:spacing w:line="1" w:lineRule="exact"/>
        <w:rPr>
          <w:sz w:val="2"/>
          <w:szCs w:val="2"/>
        </w:rPr>
      </w:pPr>
      <w:r w:rsidRPr="00ED6ED8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1978"/>
        <w:gridCol w:w="1703"/>
        <w:gridCol w:w="1983"/>
        <w:gridCol w:w="1420"/>
        <w:gridCol w:w="1958"/>
      </w:tblGrid>
      <w:tr w:rsidR="00675FD4" w:rsidRPr="00ED6ED8" w:rsidTr="00896646">
        <w:trPr>
          <w:trHeight w:hRule="exact" w:val="1944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распоряж</w:t>
            </w:r>
            <w:r w:rsidRPr="00ED6ED8">
              <w:rPr>
                <w:rFonts w:ascii="Times New Roman" w:eastAsia="Times New Roman" w:hAnsi="Times New Roman" w:cs="Times New Roman"/>
              </w:rPr>
              <w:t>ении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</w:t>
            </w:r>
            <w:r w:rsidRPr="00ED6ED8">
              <w:rPr>
                <w:rFonts w:ascii="Times New Roman" w:eastAsia="Times New Roman" w:hAnsi="Times New Roman" w:cs="Times New Roman"/>
              </w:rPr>
              <w:t>венных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органов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(организа</w:t>
            </w:r>
            <w:r w:rsidRPr="00ED6ED8">
              <w:rPr>
                <w:rFonts w:ascii="Times New Roman" w:eastAsia="Times New Roman" w:hAnsi="Times New Roman" w:cs="Times New Roman"/>
              </w:rPr>
              <w:t>ций)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том числе с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использованием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СМЭВ</w:t>
            </w:r>
          </w:p>
        </w:tc>
      </w:tr>
      <w:tr w:rsidR="00675FD4" w:rsidRPr="00ED6ED8" w:rsidTr="00896646">
        <w:trPr>
          <w:trHeight w:hRule="exact" w:val="360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 xml:space="preserve">3 рабочих дня со дня направления межведомственно </w:t>
            </w:r>
            <w:proofErr w:type="spellStart"/>
            <w:r w:rsidRPr="00ED6ED8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ED6ED8">
              <w:rPr>
                <w:rFonts w:ascii="Times New Roman" w:eastAsia="Times New Roman" w:hAnsi="Times New Roman" w:cs="Times New Roman"/>
              </w:rPr>
              <w:t xml:space="preserve"> запроса в орган или организацию, предоставляющие документ и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информацию, если иные сроки не предусмотрены законодательство м РФ и субъекта 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должностное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Уполномоченного органа, ответственн</w:t>
            </w:r>
            <w:r w:rsidRPr="00ED6ED8">
              <w:rPr>
                <w:rFonts w:ascii="Times New Roman" w:eastAsia="Times New Roman" w:hAnsi="Times New Roman" w:cs="Times New Roman"/>
              </w:rPr>
              <w:t>ое за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</w:t>
            </w:r>
            <w:r w:rsidRPr="00ED6ED8">
              <w:rPr>
                <w:rFonts w:ascii="Times New Roman" w:eastAsia="Times New Roman" w:hAnsi="Times New Roman" w:cs="Times New Roman"/>
              </w:rPr>
              <w:t>ние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</w:t>
            </w:r>
            <w:r w:rsidRPr="00ED6ED8">
              <w:rPr>
                <w:rFonts w:ascii="Times New Roman" w:eastAsia="Times New Roman" w:hAnsi="Times New Roman" w:cs="Times New Roman"/>
              </w:rPr>
              <w:t>ной услуги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Уполномоченный орган) /ГИС/ ПГС / СМЭВ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получение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документов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(сведений),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необходимых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для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предоставления</w:t>
            </w:r>
          </w:p>
          <w:p w:rsidR="00675FD4" w:rsidRPr="00ED6ED8" w:rsidRDefault="00675FD4" w:rsidP="00896646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</w:t>
            </w:r>
          </w:p>
        </w:tc>
      </w:tr>
      <w:tr w:rsidR="00675FD4" w:rsidRPr="00ED6ED8" w:rsidTr="00896646">
        <w:trPr>
          <w:trHeight w:hRule="exact"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75FD4" w:rsidRPr="00ED6ED8" w:rsidRDefault="00675FD4" w:rsidP="00896646">
            <w:pPr>
              <w:ind w:left="160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Рассмотрение документов и сведений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3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пакет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Проверка соответствия документов и сведений требованиям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нормативных правовых актов предоставления муниципальной услуги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 5 рабочих дней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должностное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</w:t>
            </w:r>
            <w:r>
              <w:rPr>
                <w:rFonts w:ascii="Times New Roman" w:eastAsia="Times New Roman" w:hAnsi="Times New Roman" w:cs="Times New Roman"/>
              </w:rPr>
              <w:t>омоченного органа, ответственн</w:t>
            </w:r>
            <w:r w:rsidRPr="00ED6ED8">
              <w:rPr>
                <w:rFonts w:ascii="Times New Roman" w:eastAsia="Times New Roman" w:hAnsi="Times New Roman" w:cs="Times New Roman"/>
              </w:rPr>
              <w:t>ое за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</w:t>
            </w:r>
            <w:r w:rsidRPr="00ED6ED8">
              <w:rPr>
                <w:rFonts w:ascii="Times New Roman" w:eastAsia="Times New Roman" w:hAnsi="Times New Roman" w:cs="Times New Roman"/>
              </w:rPr>
              <w:t>ние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</w:t>
            </w:r>
            <w:r w:rsidRPr="00ED6ED8">
              <w:rPr>
                <w:rFonts w:ascii="Times New Roman" w:eastAsia="Times New Roman" w:hAnsi="Times New Roman" w:cs="Times New Roman"/>
              </w:rPr>
              <w:t>ной услуги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Уполномоченный орган) / ГИС /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ПГС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основани</w:t>
            </w:r>
            <w:r w:rsidRPr="00ED6ED8">
              <w:rPr>
                <w:rFonts w:ascii="Times New Roman" w:eastAsia="Times New Roman" w:hAnsi="Times New Roman" w:cs="Times New Roman"/>
              </w:rPr>
              <w:t>я отказа в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</w:t>
            </w:r>
            <w:r w:rsidRPr="00ED6ED8">
              <w:rPr>
                <w:rFonts w:ascii="Times New Roman" w:eastAsia="Times New Roman" w:hAnsi="Times New Roman" w:cs="Times New Roman"/>
              </w:rPr>
              <w:t>лении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</w:t>
            </w:r>
            <w:r w:rsidRPr="00ED6ED8">
              <w:rPr>
                <w:rFonts w:ascii="Times New Roman" w:eastAsia="Times New Roman" w:hAnsi="Times New Roman" w:cs="Times New Roman"/>
              </w:rPr>
              <w:t>льной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услуги,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предусмо</w:t>
            </w:r>
            <w:r w:rsidRPr="00ED6ED8">
              <w:rPr>
                <w:rFonts w:ascii="Times New Roman" w:eastAsia="Times New Roman" w:hAnsi="Times New Roman" w:cs="Times New Roman"/>
              </w:rPr>
              <w:t>тренные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пунктом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2.9</w:t>
            </w:r>
          </w:p>
          <w:p w:rsidR="00675FD4" w:rsidRPr="00ED6ED8" w:rsidRDefault="00675FD4" w:rsidP="00896646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6ED8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проект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результата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предоставления</w:t>
            </w:r>
          </w:p>
          <w:p w:rsidR="00675FD4" w:rsidRPr="00ED6ED8" w:rsidRDefault="00675FD4" w:rsidP="00896646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</w:t>
            </w:r>
          </w:p>
        </w:tc>
      </w:tr>
    </w:tbl>
    <w:p w:rsidR="00675FD4" w:rsidRPr="00ED6ED8" w:rsidRDefault="00675FD4" w:rsidP="00675FD4">
      <w:pPr>
        <w:spacing w:line="1" w:lineRule="exact"/>
        <w:rPr>
          <w:sz w:val="2"/>
          <w:szCs w:val="2"/>
        </w:rPr>
      </w:pPr>
      <w:r w:rsidRPr="00ED6ED8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675FD4" w:rsidRPr="00ED6ED8" w:rsidTr="00896646">
        <w:trPr>
          <w:trHeight w:hRule="exact" w:val="84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6ED8">
              <w:rPr>
                <w:rFonts w:ascii="Times New Roman" w:eastAsia="Times New Roman" w:hAnsi="Times New Roman" w:cs="Times New Roman"/>
              </w:rPr>
              <w:t>ративного</w:t>
            </w:r>
            <w:proofErr w:type="spellEnd"/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регламент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</w:tr>
      <w:tr w:rsidR="00675FD4" w:rsidRPr="00ED6ED8" w:rsidTr="00896646">
        <w:trPr>
          <w:trHeight w:hRule="exact" w:val="415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соответствие документов и сведений требованиям нормативных правовых актов предоставления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проведение смотра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должностное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</w:t>
            </w:r>
            <w:r w:rsidRPr="00ED6ED8">
              <w:rPr>
                <w:rFonts w:ascii="Times New Roman" w:eastAsia="Times New Roman" w:hAnsi="Times New Roman" w:cs="Times New Roman"/>
              </w:rPr>
              <w:t>нного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органа,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</w:t>
            </w:r>
            <w:r w:rsidRPr="00ED6ED8">
              <w:rPr>
                <w:rFonts w:ascii="Times New Roman" w:eastAsia="Times New Roman" w:hAnsi="Times New Roman" w:cs="Times New Roman"/>
              </w:rPr>
              <w:t>ое за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</w:t>
            </w:r>
            <w:r w:rsidRPr="00ED6ED8">
              <w:rPr>
                <w:rFonts w:ascii="Times New Roman" w:eastAsia="Times New Roman" w:hAnsi="Times New Roman" w:cs="Times New Roman"/>
              </w:rPr>
              <w:t>ние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</w:t>
            </w:r>
            <w:r w:rsidRPr="00ED6ED8">
              <w:rPr>
                <w:rFonts w:ascii="Times New Roman" w:eastAsia="Times New Roman" w:hAnsi="Times New Roman" w:cs="Times New Roman"/>
              </w:rPr>
              <w:t>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основания отказа в предоставлении муниципа</w:t>
            </w:r>
            <w:r w:rsidRPr="00ED6ED8">
              <w:rPr>
                <w:rFonts w:ascii="Times New Roman" w:eastAsia="Times New Roman" w:hAnsi="Times New Roman" w:cs="Times New Roman"/>
              </w:rPr>
              <w:t>льной услуги, предус</w:t>
            </w:r>
            <w:r>
              <w:rPr>
                <w:rFonts w:ascii="Times New Roman" w:eastAsia="Times New Roman" w:hAnsi="Times New Roman" w:cs="Times New Roman"/>
              </w:rPr>
              <w:t>мо</w:t>
            </w:r>
            <w:r w:rsidRPr="00ED6ED8">
              <w:rPr>
                <w:rFonts w:ascii="Times New Roman" w:eastAsia="Times New Roman" w:hAnsi="Times New Roman" w:cs="Times New Roman"/>
              </w:rPr>
              <w:t>тренные пунктом 2.9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</w:t>
            </w:r>
            <w:r w:rsidRPr="00ED6ED8">
              <w:rPr>
                <w:rFonts w:ascii="Times New Roman" w:eastAsia="Times New Roman" w:hAnsi="Times New Roman" w:cs="Times New Roman"/>
              </w:rPr>
              <w:t>ративного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регламент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проект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результата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предоставления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</w:t>
            </w:r>
          </w:p>
        </w:tc>
      </w:tr>
      <w:tr w:rsidR="00675FD4" w:rsidRPr="00ED6ED8" w:rsidTr="00896646">
        <w:trPr>
          <w:trHeight w:hRule="exact" w:val="562"/>
          <w:jc w:val="center"/>
        </w:trPr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ind w:left="6300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4. Принятие решения</w:t>
            </w:r>
          </w:p>
        </w:tc>
      </w:tr>
      <w:tr w:rsidR="00675FD4" w:rsidRPr="00ED6ED8" w:rsidTr="00896646">
        <w:trPr>
          <w:trHeight w:hRule="exact" w:val="1387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проект результата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предоставления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Принятие решения о предоставления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государственной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(муниципальной)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 1 часа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должностное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Уполномоченного органа, ответственн</w:t>
            </w:r>
            <w:r w:rsidRPr="00ED6ED8">
              <w:rPr>
                <w:rFonts w:ascii="Times New Roman" w:eastAsia="Times New Roman" w:hAnsi="Times New Roman" w:cs="Times New Roman"/>
              </w:rPr>
              <w:t>ое за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</w:t>
            </w:r>
            <w:r w:rsidRPr="00ED6ED8">
              <w:rPr>
                <w:rFonts w:ascii="Times New Roman" w:eastAsia="Times New Roman" w:hAnsi="Times New Roman" w:cs="Times New Roman"/>
              </w:rPr>
              <w:t>ние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муниципальной услуги; Руководител</w:t>
            </w:r>
            <w:r w:rsidRPr="00ED6ED8">
              <w:rPr>
                <w:rFonts w:ascii="Times New Roman" w:eastAsia="Times New Roman" w:hAnsi="Times New Roman" w:cs="Times New Roman"/>
              </w:rPr>
              <w:t>ь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ED6ED8">
              <w:rPr>
                <w:rFonts w:ascii="Times New Roman" w:eastAsia="Times New Roman" w:hAnsi="Times New Roman" w:cs="Times New Roman"/>
              </w:rPr>
              <w:t>полномоченного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ind w:right="160"/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Уполномоченный орган) / ГИС /</w:t>
            </w:r>
          </w:p>
          <w:p w:rsidR="00675FD4" w:rsidRPr="00ED6ED8" w:rsidRDefault="00675FD4" w:rsidP="008966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ПГС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Результат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предоставления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государственной</w:t>
            </w:r>
          </w:p>
          <w:p w:rsidR="00675FD4" w:rsidRPr="00ED6ED8" w:rsidRDefault="00675FD4" w:rsidP="00896646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(муниципальной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D6ED8">
              <w:rPr>
                <w:rFonts w:ascii="Times New Roman" w:eastAsia="Times New Roman" w:hAnsi="Times New Roman" w:cs="Times New Roman"/>
              </w:rPr>
              <w:t>)услуги</w:t>
            </w:r>
            <w:proofErr w:type="gramEnd"/>
            <w:r w:rsidRPr="00ED6ED8">
              <w:rPr>
                <w:rFonts w:ascii="Times New Roman" w:eastAsia="Times New Roman" w:hAnsi="Times New Roman" w:cs="Times New Roman"/>
              </w:rPr>
              <w:t>,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подписанный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</w:t>
            </w:r>
            <w:r>
              <w:rPr>
                <w:rFonts w:ascii="Times New Roman" w:eastAsia="Times New Roman" w:hAnsi="Times New Roman" w:cs="Times New Roman"/>
              </w:rPr>
              <w:t>ченны</w:t>
            </w:r>
            <w:r w:rsidRPr="00ED6ED8">
              <w:rPr>
                <w:rFonts w:ascii="Times New Roman" w:eastAsia="Times New Roman" w:hAnsi="Times New Roman" w:cs="Times New Roman"/>
              </w:rPr>
              <w:t>м должностным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лицом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(усиленной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квалифицирован</w:t>
            </w:r>
          </w:p>
          <w:p w:rsidR="00675FD4" w:rsidRPr="00ED6ED8" w:rsidRDefault="00675FD4" w:rsidP="00896646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ной подписью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руководителем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ED6ED8">
              <w:rPr>
                <w:rFonts w:ascii="Times New Roman" w:eastAsia="Times New Roman" w:hAnsi="Times New Roman" w:cs="Times New Roman"/>
              </w:rPr>
              <w:t>полномоченно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</w:p>
        </w:tc>
      </w:tr>
      <w:tr w:rsidR="00675FD4" w:rsidRPr="00ED6ED8" w:rsidTr="00896646">
        <w:trPr>
          <w:trHeight w:hRule="exact" w:val="2496"/>
          <w:jc w:val="center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/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/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/>
        </w:tc>
      </w:tr>
    </w:tbl>
    <w:p w:rsidR="00675FD4" w:rsidRPr="00ED6ED8" w:rsidRDefault="00675FD4" w:rsidP="00675FD4">
      <w:pPr>
        <w:spacing w:line="1" w:lineRule="exact"/>
        <w:rPr>
          <w:sz w:val="2"/>
          <w:szCs w:val="2"/>
        </w:rPr>
      </w:pPr>
      <w:r w:rsidRPr="00ED6ED8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675FD4" w:rsidRPr="00ED6ED8" w:rsidTr="00896646">
        <w:trPr>
          <w:trHeight w:hRule="exact" w:val="140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органа или иное уполномоче</w:t>
            </w:r>
            <w:r w:rsidRPr="00ED6ED8">
              <w:rPr>
                <w:rFonts w:ascii="Times New Roman" w:eastAsia="Times New Roman" w:hAnsi="Times New Roman" w:cs="Times New Roman"/>
              </w:rPr>
              <w:t>нное им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 xml:space="preserve"> органа или</w:t>
            </w:r>
          </w:p>
          <w:p w:rsidR="00675FD4" w:rsidRPr="00ED6ED8" w:rsidRDefault="00675FD4" w:rsidP="00896646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иного</w:t>
            </w:r>
          </w:p>
          <w:p w:rsidR="00675FD4" w:rsidRPr="00ED6ED8" w:rsidRDefault="00675FD4" w:rsidP="0089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уполномоченног</w:t>
            </w:r>
            <w:r w:rsidRPr="00ED6ED8">
              <w:rPr>
                <w:rFonts w:ascii="Times New Roman" w:eastAsia="Times New Roman" w:hAnsi="Times New Roman" w:cs="Times New Roman"/>
              </w:rPr>
              <w:t>о им лица)</w:t>
            </w:r>
          </w:p>
        </w:tc>
      </w:tr>
    </w:tbl>
    <w:p w:rsidR="00675FD4" w:rsidRPr="00ED6ED8" w:rsidRDefault="00675FD4" w:rsidP="00675FD4">
      <w:pPr>
        <w:spacing w:line="14" w:lineRule="exact"/>
        <w:sectPr w:rsidR="00675FD4" w:rsidRPr="00ED6ED8" w:rsidSect="00675FD4">
          <w:headerReference w:type="even" r:id="rId18"/>
          <w:headerReference w:type="default" r:id="rId19"/>
          <w:footerReference w:type="even" r:id="rId20"/>
          <w:footerReference w:type="default" r:id="rId21"/>
          <w:pgSz w:w="16840" w:h="11900" w:orient="landscape"/>
          <w:pgMar w:top="1004" w:right="1122" w:bottom="284" w:left="1126" w:header="3" w:footer="734" w:gutter="0"/>
          <w:pgNumType w:start="24"/>
          <w:cols w:space="720"/>
          <w:noEndnote/>
          <w:docGrid w:linePitch="360"/>
        </w:sectPr>
      </w:pPr>
    </w:p>
    <w:p w:rsidR="00675FD4" w:rsidRPr="00ED6ED8" w:rsidRDefault="00675FD4" w:rsidP="00675FD4"/>
    <w:p w:rsidR="00DB2DCE" w:rsidRDefault="00DB2DCE" w:rsidP="00F44C4B">
      <w:pPr>
        <w:widowControl/>
        <w:jc w:val="both"/>
      </w:pPr>
    </w:p>
    <w:sectPr w:rsidR="00DB2DCE" w:rsidSect="005D73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D4" w:rsidRDefault="00675FD4" w:rsidP="00675FD4">
      <w:r>
        <w:separator/>
      </w:r>
    </w:p>
  </w:endnote>
  <w:endnote w:type="continuationSeparator" w:id="0">
    <w:p w:rsidR="00675FD4" w:rsidRDefault="00675FD4" w:rsidP="0067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82" w:rsidRDefault="00316E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82" w:rsidRDefault="00316E9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82" w:rsidRDefault="00316E9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82" w:rsidRDefault="00316E9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82" w:rsidRDefault="00316E9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82" w:rsidRDefault="00316E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D4" w:rsidRDefault="00675FD4" w:rsidP="00675FD4">
      <w:r>
        <w:separator/>
      </w:r>
    </w:p>
  </w:footnote>
  <w:footnote w:type="continuationSeparator" w:id="0">
    <w:p w:rsidR="00675FD4" w:rsidRDefault="00675FD4" w:rsidP="00675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82" w:rsidRDefault="00316E9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9FFE914" wp14:editId="199D8F91">
              <wp:simplePos x="0" y="0"/>
              <wp:positionH relativeFrom="page">
                <wp:posOffset>3789045</wp:posOffset>
              </wp:positionH>
              <wp:positionV relativeFrom="page">
                <wp:posOffset>485140</wp:posOffset>
              </wp:positionV>
              <wp:extent cx="152400" cy="12827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4282" w:rsidRDefault="00316E96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62D20">
                            <w:rPr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FE914" id="_x0000_t202" coordsize="21600,21600" o:spt="202" path="m,l,21600r21600,l21600,xe">
              <v:stroke joinstyle="miter"/>
              <v:path gradientshapeok="t" o:connecttype="rect"/>
            </v:shapetype>
            <v:shape id="Shape 39" o:spid="_x0000_s1029" type="#_x0000_t202" style="position:absolute;margin-left:298.35pt;margin-top:38.2pt;width:12pt;height:10.1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" filled="f" stroked="f">
              <v:textbox style="mso-fit-shape-to-text:t" inset="0,0,0,0">
                <w:txbxContent>
                  <w:p w:rsidR="00D54282" w:rsidRDefault="00316E96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62D20">
                      <w:rPr>
                        <w:noProof/>
                        <w:sz w:val="24"/>
                        <w:szCs w:val="24"/>
                      </w:rPr>
                      <w:t>18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82" w:rsidRDefault="00316E9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C996559" wp14:editId="33D1DF99">
              <wp:simplePos x="0" y="0"/>
              <wp:positionH relativeFrom="page">
                <wp:posOffset>3789045</wp:posOffset>
              </wp:positionH>
              <wp:positionV relativeFrom="page">
                <wp:posOffset>485140</wp:posOffset>
              </wp:positionV>
              <wp:extent cx="69215" cy="62166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" cy="62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5FD4" w:rsidRDefault="00675FD4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996559" id="_x0000_t202" coordsize="21600,21600" o:spt="202" path="m,l,21600r21600,l21600,xe">
              <v:stroke joinstyle="miter"/>
              <v:path gradientshapeok="t" o:connecttype="rect"/>
            </v:shapetype>
            <v:shape id="Shape 37" o:spid="_x0000_s1030" type="#_x0000_t202" style="position:absolute;margin-left:298.35pt;margin-top:38.2pt;width:5.45pt;height:48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" filled="f" stroked="f">
              <v:textbox style="mso-fit-shape-to-text:t" inset="0,0,0,0">
                <w:txbxContent>
                  <w:p w:rsidR="00675FD4" w:rsidRDefault="00675FD4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82" w:rsidRDefault="00316E9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82" w:rsidRDefault="00316E9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82" w:rsidRDefault="00316E9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57BC960" wp14:editId="48E924B7">
              <wp:simplePos x="0" y="0"/>
              <wp:positionH relativeFrom="page">
                <wp:posOffset>5271770</wp:posOffset>
              </wp:positionH>
              <wp:positionV relativeFrom="page">
                <wp:posOffset>445770</wp:posOffset>
              </wp:positionV>
              <wp:extent cx="152400" cy="103505"/>
              <wp:effectExtent l="0" t="0" r="0" b="0"/>
              <wp:wrapNone/>
              <wp:docPr id="1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4282" w:rsidRDefault="00316E96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575F3">
                            <w:rPr>
                              <w:noProof/>
                              <w:sz w:val="24"/>
                              <w:szCs w:val="24"/>
                            </w:rPr>
                            <w:t>26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7BC960" id="_x0000_t202" coordsize="21600,21600" o:spt="202" path="m,l,21600r21600,l21600,xe">
              <v:stroke joinstyle="miter"/>
              <v:path gradientshapeok="t" o:connecttype="rect"/>
            </v:shapetype>
            <v:shape id="Shape 49" o:spid="_x0000_s1031" type="#_x0000_t202" style="position:absolute;margin-left:415.1pt;margin-top:35.1pt;width:12pt;height:8.1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" filled="f" stroked="f">
              <v:textbox style="mso-fit-shape-to-text:t" inset="0,0,0,0">
                <w:txbxContent>
                  <w:p w:rsidR="00D54282" w:rsidRDefault="00316E96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575F3">
                      <w:rPr>
                        <w:noProof/>
                        <w:sz w:val="24"/>
                        <w:szCs w:val="24"/>
                      </w:rPr>
                      <w:t>26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82" w:rsidRDefault="00316E9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3326D34" wp14:editId="30942CDF">
              <wp:simplePos x="0" y="0"/>
              <wp:positionH relativeFrom="page">
                <wp:posOffset>5271770</wp:posOffset>
              </wp:positionH>
              <wp:positionV relativeFrom="page">
                <wp:posOffset>445770</wp:posOffset>
              </wp:positionV>
              <wp:extent cx="69215" cy="619125"/>
              <wp:effectExtent l="0" t="0" r="0" b="0"/>
              <wp:wrapNone/>
              <wp:docPr id="2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" cy="6191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4282" w:rsidRDefault="00316E96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26D34" id="_x0000_t202" coordsize="21600,21600" o:spt="202" path="m,l,21600r21600,l21600,xe">
              <v:stroke joinstyle="miter"/>
              <v:path gradientshapeok="t" o:connecttype="rect"/>
            </v:shapetype>
            <v:shape id="Shape 47" o:spid="_x0000_s1032" type="#_x0000_t202" style="position:absolute;margin-left:415.1pt;margin-top:35.1pt;width:5.45pt;height:48.7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" filled="f" stroked="f">
              <v:textbox style="mso-fit-shape-to-text:t" inset="0,0,0,0">
                <w:txbxContent>
                  <w:p w:rsidR="00D54282" w:rsidRDefault="00316E96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29A"/>
    <w:multiLevelType w:val="multilevel"/>
    <w:tmpl w:val="FC526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AF5607"/>
    <w:multiLevelType w:val="multilevel"/>
    <w:tmpl w:val="19F886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DF40F6"/>
    <w:multiLevelType w:val="multilevel"/>
    <w:tmpl w:val="CC380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7C5B57"/>
    <w:multiLevelType w:val="multilevel"/>
    <w:tmpl w:val="A3CA2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123F44"/>
    <w:multiLevelType w:val="multilevel"/>
    <w:tmpl w:val="9D36C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C404AB"/>
    <w:multiLevelType w:val="multilevel"/>
    <w:tmpl w:val="8C74B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5F086C"/>
    <w:multiLevelType w:val="multilevel"/>
    <w:tmpl w:val="6FF21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3153C"/>
    <w:multiLevelType w:val="multilevel"/>
    <w:tmpl w:val="A8728F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902BAF"/>
    <w:multiLevelType w:val="multilevel"/>
    <w:tmpl w:val="22D24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B42E67"/>
    <w:multiLevelType w:val="multilevel"/>
    <w:tmpl w:val="E0F6F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516810"/>
    <w:multiLevelType w:val="multilevel"/>
    <w:tmpl w:val="E1A4D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0E4362"/>
    <w:multiLevelType w:val="multilevel"/>
    <w:tmpl w:val="93A45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EA12E9"/>
    <w:multiLevelType w:val="multilevel"/>
    <w:tmpl w:val="3D3EF1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5F3135"/>
    <w:multiLevelType w:val="multilevel"/>
    <w:tmpl w:val="F9FE22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496A4D"/>
    <w:multiLevelType w:val="multilevel"/>
    <w:tmpl w:val="C05AC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EC2EE4"/>
    <w:multiLevelType w:val="multilevel"/>
    <w:tmpl w:val="5EEAB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3F42C5"/>
    <w:multiLevelType w:val="multilevel"/>
    <w:tmpl w:val="9B241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943895"/>
    <w:multiLevelType w:val="multilevel"/>
    <w:tmpl w:val="B1D234A2"/>
    <w:lvl w:ilvl="0">
      <w:start w:val="1"/>
      <w:numFmt w:val="decimal"/>
      <w:lvlText w:val="%1."/>
      <w:lvlJc w:val="left"/>
      <w:pPr>
        <w:ind w:left="404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87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40" w:hanging="87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7" w:hanging="87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95" w:hanging="87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22" w:hanging="87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50" w:hanging="879"/>
      </w:pPr>
      <w:rPr>
        <w:lang w:val="ru-RU" w:eastAsia="en-US" w:bidi="ar-SA"/>
      </w:rPr>
    </w:lvl>
  </w:abstractNum>
  <w:abstractNum w:abstractNumId="18" w15:restartNumberingAfterBreak="0">
    <w:nsid w:val="5D6C322D"/>
    <w:multiLevelType w:val="multilevel"/>
    <w:tmpl w:val="37481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A80A66"/>
    <w:multiLevelType w:val="multilevel"/>
    <w:tmpl w:val="547C7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A6171F"/>
    <w:multiLevelType w:val="multilevel"/>
    <w:tmpl w:val="B3900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8C6BFA"/>
    <w:multiLevelType w:val="multilevel"/>
    <w:tmpl w:val="3A541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F246B4"/>
    <w:multiLevelType w:val="multilevel"/>
    <w:tmpl w:val="7B723C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94072B"/>
    <w:multiLevelType w:val="multilevel"/>
    <w:tmpl w:val="762CFA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944462"/>
    <w:multiLevelType w:val="multilevel"/>
    <w:tmpl w:val="51C42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4705FC"/>
    <w:multiLevelType w:val="multilevel"/>
    <w:tmpl w:val="7BB41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2607BC"/>
    <w:multiLevelType w:val="multilevel"/>
    <w:tmpl w:val="D8F82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EE3602"/>
    <w:multiLevelType w:val="multilevel"/>
    <w:tmpl w:val="6518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4"/>
  </w:num>
  <w:num w:numId="5">
    <w:abstractNumId w:val="12"/>
  </w:num>
  <w:num w:numId="6">
    <w:abstractNumId w:val="18"/>
  </w:num>
  <w:num w:numId="7">
    <w:abstractNumId w:val="0"/>
  </w:num>
  <w:num w:numId="8">
    <w:abstractNumId w:val="9"/>
  </w:num>
  <w:num w:numId="9">
    <w:abstractNumId w:val="19"/>
  </w:num>
  <w:num w:numId="10">
    <w:abstractNumId w:val="25"/>
  </w:num>
  <w:num w:numId="11">
    <w:abstractNumId w:val="5"/>
  </w:num>
  <w:num w:numId="12">
    <w:abstractNumId w:val="15"/>
  </w:num>
  <w:num w:numId="13">
    <w:abstractNumId w:val="6"/>
  </w:num>
  <w:num w:numId="14">
    <w:abstractNumId w:val="20"/>
  </w:num>
  <w:num w:numId="15">
    <w:abstractNumId w:val="13"/>
  </w:num>
  <w:num w:numId="16">
    <w:abstractNumId w:val="23"/>
  </w:num>
  <w:num w:numId="17">
    <w:abstractNumId w:val="24"/>
  </w:num>
  <w:num w:numId="18">
    <w:abstractNumId w:val="3"/>
  </w:num>
  <w:num w:numId="19">
    <w:abstractNumId w:val="4"/>
  </w:num>
  <w:num w:numId="20">
    <w:abstractNumId w:val="26"/>
  </w:num>
  <w:num w:numId="21">
    <w:abstractNumId w:val="11"/>
  </w:num>
  <w:num w:numId="22">
    <w:abstractNumId w:val="22"/>
  </w:num>
  <w:num w:numId="23">
    <w:abstractNumId w:val="7"/>
  </w:num>
  <w:num w:numId="24">
    <w:abstractNumId w:val="2"/>
  </w:num>
  <w:num w:numId="25">
    <w:abstractNumId w:val="21"/>
  </w:num>
  <w:num w:numId="26">
    <w:abstractNumId w:val="27"/>
  </w:num>
  <w:num w:numId="27">
    <w:abstractNumId w:val="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AB"/>
    <w:rsid w:val="005D73B9"/>
    <w:rsid w:val="00675FD4"/>
    <w:rsid w:val="00856C5C"/>
    <w:rsid w:val="00BB30AB"/>
    <w:rsid w:val="00D362A3"/>
    <w:rsid w:val="00DB2DCE"/>
    <w:rsid w:val="00F4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3A993"/>
  <w15:chartTrackingRefBased/>
  <w15:docId w15:val="{35A95E7F-3823-457E-A6C6-33CBA5F6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62A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A3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a5">
    <w:name w:val="Основной текст_"/>
    <w:basedOn w:val="a0"/>
    <w:link w:val="1"/>
    <w:rsid w:val="00675F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75FD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Колонтитул (2)_"/>
    <w:basedOn w:val="a0"/>
    <w:link w:val="22"/>
    <w:rsid w:val="00675F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675F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675F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75F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675FD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675FD4"/>
    <w:pPr>
      <w:shd w:val="clear" w:color="auto" w:fill="FFFFFF"/>
      <w:spacing w:after="220"/>
      <w:ind w:left="408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675FD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675FD4"/>
    <w:pPr>
      <w:shd w:val="clear" w:color="auto" w:fill="FFFFFF"/>
      <w:spacing w:after="280"/>
      <w:ind w:left="267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675FD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675FD4"/>
    <w:pPr>
      <w:shd w:val="clear" w:color="auto" w:fill="FFFFFF"/>
      <w:ind w:right="560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8">
    <w:name w:val="Hyperlink"/>
    <w:basedOn w:val="a0"/>
    <w:uiPriority w:val="99"/>
    <w:unhideWhenUsed/>
    <w:rsid w:val="00675FD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75FD4"/>
    <w:pPr>
      <w:ind w:left="720"/>
      <w:contextualSpacing/>
    </w:pPr>
  </w:style>
  <w:style w:type="paragraph" w:customStyle="1" w:styleId="aa">
    <w:name w:val="Абзац_пост"/>
    <w:basedOn w:val="a"/>
    <w:rsid w:val="00675FD4"/>
    <w:pPr>
      <w:widowControl/>
      <w:spacing w:before="120"/>
      <w:ind w:firstLine="720"/>
      <w:jc w:val="both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paragraph" w:styleId="ab">
    <w:name w:val="header"/>
    <w:basedOn w:val="a"/>
    <w:link w:val="ac"/>
    <w:uiPriority w:val="99"/>
    <w:unhideWhenUsed/>
    <w:rsid w:val="00675F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5FD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75F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5FD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http://&#1073;&#1086;&#1083;&#1100;&#1096;&#1077;&#1089;&#1077;&#1083;&#1100;&#1089;&#1082;&#1080;&#1081;-&#1088;&#1072;&#1081;&#1086;&#1085;.&#1088;&#1092;/nashi-rekvizity.html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://frgu.r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8057</Words>
  <Characters>45931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Scentr2</cp:lastModifiedBy>
  <cp:revision>2</cp:revision>
  <cp:lastPrinted>2023-02-10T13:23:00Z</cp:lastPrinted>
  <dcterms:created xsi:type="dcterms:W3CDTF">2023-06-16T11:07:00Z</dcterms:created>
  <dcterms:modified xsi:type="dcterms:W3CDTF">2023-06-16T11:07:00Z</dcterms:modified>
</cp:coreProperties>
</file>